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245A7" w14:textId="77777777" w:rsidR="00F525DE" w:rsidRPr="003E5AC6" w:rsidRDefault="00F525DE" w:rsidP="00F525DE">
      <w:pPr>
        <w:spacing w:line="276" w:lineRule="auto"/>
        <w:ind w:firstLine="0"/>
        <w:jc w:val="center"/>
        <w:rPr>
          <w:szCs w:val="28"/>
          <w:lang w:eastAsia="ar-SA"/>
        </w:rPr>
      </w:pPr>
      <w:r w:rsidRPr="00C83695">
        <w:rPr>
          <w:b/>
          <w:sz w:val="22"/>
          <w:szCs w:val="22"/>
          <w:lang w:eastAsia="ar-SA"/>
        </w:rPr>
        <w:t>МИНИСТЕРСТВО СЕЛЬСКОГО ХОЗЯЙСТВА РОССИЙСКОЙ ФЕДЕРАЦИИ</w:t>
      </w:r>
    </w:p>
    <w:p w14:paraId="2906BEEF" w14:textId="77777777" w:rsidR="00F525DE" w:rsidRPr="00C83695" w:rsidRDefault="00F525DE" w:rsidP="00F525DE">
      <w:pPr>
        <w:suppressAutoHyphens/>
        <w:overflowPunct w:val="0"/>
        <w:autoSpaceDE w:val="0"/>
        <w:spacing w:line="276" w:lineRule="auto"/>
        <w:ind w:firstLine="0"/>
        <w:jc w:val="center"/>
        <w:textAlignment w:val="baseline"/>
        <w:rPr>
          <w:b/>
          <w:sz w:val="22"/>
          <w:szCs w:val="22"/>
          <w:lang w:eastAsia="ar-SA"/>
        </w:rPr>
      </w:pPr>
      <w:r w:rsidRPr="00C83695">
        <w:rPr>
          <w:b/>
          <w:sz w:val="22"/>
          <w:szCs w:val="22"/>
          <w:lang w:eastAsia="ar-SA"/>
        </w:rPr>
        <w:t xml:space="preserve">ФЕДЕРАЛЬНОЕ ГОСУДАРСТВЕННОЕ БЮДЖЕТНОЕ ОБРАЗОВАТЕЛЬНОЕ </w:t>
      </w:r>
      <w:r w:rsidRPr="00C83695">
        <w:rPr>
          <w:b/>
          <w:sz w:val="22"/>
          <w:szCs w:val="22"/>
          <w:lang w:eastAsia="ar-SA"/>
        </w:rPr>
        <w:br/>
        <w:t>УЧРЕЖДЕНИЕ ВЫСШЕГО ОБРАЗОВАНИЯ</w:t>
      </w:r>
    </w:p>
    <w:p w14:paraId="02D79133" w14:textId="77777777" w:rsidR="00F525DE" w:rsidRPr="00C83695" w:rsidRDefault="00F525DE" w:rsidP="00F525DE">
      <w:pPr>
        <w:suppressAutoHyphens/>
        <w:overflowPunct w:val="0"/>
        <w:autoSpaceDE w:val="0"/>
        <w:spacing w:line="276" w:lineRule="auto"/>
        <w:ind w:firstLine="0"/>
        <w:jc w:val="center"/>
        <w:textAlignment w:val="baseline"/>
        <w:rPr>
          <w:b/>
          <w:sz w:val="22"/>
          <w:szCs w:val="22"/>
          <w:lang w:eastAsia="ar-SA"/>
        </w:rPr>
      </w:pPr>
      <w:r w:rsidRPr="00C83695">
        <w:rPr>
          <w:b/>
          <w:sz w:val="22"/>
          <w:szCs w:val="22"/>
          <w:lang w:eastAsia="ar-SA"/>
        </w:rPr>
        <w:t xml:space="preserve">«БЕЛГОРОДСКИЙ  ГОСУДАРСТВЕННЫЙ АГРАРНЫЙ УНИВЕРСИТЕТ </w:t>
      </w:r>
      <w:r>
        <w:rPr>
          <w:b/>
          <w:sz w:val="22"/>
          <w:szCs w:val="22"/>
          <w:lang w:eastAsia="ar-SA"/>
        </w:rPr>
        <w:br/>
      </w:r>
      <w:r w:rsidRPr="00C83695">
        <w:rPr>
          <w:b/>
          <w:sz w:val="22"/>
          <w:szCs w:val="22"/>
          <w:lang w:eastAsia="ar-SA"/>
        </w:rPr>
        <w:t>ИМЕНИ В.Я.</w:t>
      </w:r>
      <w:r>
        <w:rPr>
          <w:b/>
          <w:sz w:val="22"/>
          <w:szCs w:val="22"/>
          <w:lang w:eastAsia="ar-SA"/>
        </w:rPr>
        <w:t xml:space="preserve"> </w:t>
      </w:r>
      <w:r w:rsidRPr="00C83695">
        <w:rPr>
          <w:b/>
          <w:sz w:val="22"/>
          <w:szCs w:val="22"/>
          <w:lang w:eastAsia="ar-SA"/>
        </w:rPr>
        <w:t>ГОРИНА»</w:t>
      </w:r>
    </w:p>
    <w:p w14:paraId="22E9F1C0" w14:textId="77777777" w:rsidR="00F525DE" w:rsidRPr="00E172AF" w:rsidRDefault="00F525DE" w:rsidP="00F525DE">
      <w:pPr>
        <w:tabs>
          <w:tab w:val="left" w:pos="3686"/>
        </w:tabs>
        <w:suppressAutoHyphens/>
        <w:overflowPunct w:val="0"/>
        <w:autoSpaceDE w:val="0"/>
        <w:spacing w:before="240"/>
        <w:ind w:firstLine="0"/>
        <w:jc w:val="center"/>
        <w:textAlignment w:val="baseline"/>
        <w:rPr>
          <w:szCs w:val="28"/>
          <w:lang w:eastAsia="ar-SA"/>
        </w:rPr>
      </w:pPr>
      <w:r>
        <w:rPr>
          <w:szCs w:val="28"/>
          <w:lang w:eastAsia="ar-SA"/>
        </w:rPr>
        <w:t>Агробиотехнологический колледж</w:t>
      </w:r>
    </w:p>
    <w:p w14:paraId="03EC0A47" w14:textId="3E02F28A" w:rsidR="00F525DE" w:rsidRPr="00E172AF" w:rsidRDefault="00BA1EEF" w:rsidP="00F525DE">
      <w:pPr>
        <w:suppressAutoHyphens/>
        <w:overflowPunct w:val="0"/>
        <w:autoSpaceDE w:val="0"/>
        <w:ind w:firstLine="0"/>
        <w:jc w:val="left"/>
        <w:textAlignment w:val="baseline"/>
        <w:rPr>
          <w:szCs w:val="28"/>
          <w:lang w:eastAsia="ar-SA"/>
        </w:rPr>
      </w:pPr>
      <w:r>
        <w:rPr>
          <w:noProof/>
          <w:szCs w:val="28"/>
        </w:rPr>
        <w:drawing>
          <wp:anchor distT="0" distB="0" distL="114300" distR="114300" simplePos="0" relativeHeight="251658240" behindDoc="0" locked="0" layoutInCell="1" allowOverlap="1" wp14:anchorId="7D6BF278" wp14:editId="3E173035">
            <wp:simplePos x="0" y="0"/>
            <wp:positionH relativeFrom="column">
              <wp:posOffset>2987040</wp:posOffset>
            </wp:positionH>
            <wp:positionV relativeFrom="paragraph">
              <wp:posOffset>249555</wp:posOffset>
            </wp:positionV>
            <wp:extent cx="3104515" cy="1857375"/>
            <wp:effectExtent l="0" t="0" r="63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857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15300C4" w14:textId="77777777" w:rsidR="00F525DE" w:rsidRPr="00E172AF" w:rsidRDefault="00F525DE" w:rsidP="00F525DE">
      <w:pPr>
        <w:suppressAutoHyphens/>
        <w:overflowPunct w:val="0"/>
        <w:autoSpaceDE w:val="0"/>
        <w:ind w:left="4956" w:firstLine="0"/>
        <w:jc w:val="left"/>
        <w:textAlignment w:val="baseline"/>
        <w:rPr>
          <w:szCs w:val="28"/>
          <w:lang w:eastAsia="ar-SA"/>
        </w:rPr>
      </w:pPr>
      <w:r w:rsidRPr="00E172AF">
        <w:rPr>
          <w:szCs w:val="28"/>
          <w:lang w:eastAsia="ar-SA"/>
        </w:rPr>
        <w:t>Утверждаю</w:t>
      </w:r>
    </w:p>
    <w:p w14:paraId="385110CE" w14:textId="77777777" w:rsidR="00F525DE" w:rsidRDefault="00F525DE" w:rsidP="00F525DE">
      <w:pPr>
        <w:suppressAutoHyphens/>
        <w:overflowPunct w:val="0"/>
        <w:autoSpaceDE w:val="0"/>
        <w:ind w:left="4248" w:firstLine="708"/>
        <w:jc w:val="left"/>
        <w:textAlignment w:val="baseline"/>
        <w:outlineLvl w:val="0"/>
        <w:rPr>
          <w:szCs w:val="28"/>
          <w:lang w:eastAsia="ar-SA"/>
        </w:rPr>
      </w:pPr>
      <w:r w:rsidRPr="00E172AF">
        <w:rPr>
          <w:szCs w:val="28"/>
          <w:lang w:eastAsia="ar-SA"/>
        </w:rPr>
        <w:t>Д</w:t>
      </w:r>
      <w:r>
        <w:rPr>
          <w:szCs w:val="28"/>
          <w:lang w:eastAsia="ar-SA"/>
        </w:rPr>
        <w:t>иректор</w:t>
      </w:r>
    </w:p>
    <w:p w14:paraId="18FE921E" w14:textId="77777777" w:rsidR="00F525DE" w:rsidRPr="00E172AF" w:rsidRDefault="00F525DE" w:rsidP="00F525DE">
      <w:pPr>
        <w:suppressAutoHyphens/>
        <w:overflowPunct w:val="0"/>
        <w:autoSpaceDE w:val="0"/>
        <w:ind w:left="4248" w:firstLine="708"/>
        <w:jc w:val="left"/>
        <w:textAlignment w:val="baseline"/>
        <w:outlineLvl w:val="0"/>
        <w:rPr>
          <w:szCs w:val="28"/>
          <w:lang w:eastAsia="ar-SA"/>
        </w:rPr>
      </w:pPr>
      <w:proofErr w:type="spellStart"/>
      <w:r>
        <w:rPr>
          <w:szCs w:val="28"/>
          <w:lang w:eastAsia="ar-SA"/>
        </w:rPr>
        <w:t>агробиотехнологического</w:t>
      </w:r>
      <w:proofErr w:type="spellEnd"/>
      <w:r>
        <w:rPr>
          <w:szCs w:val="28"/>
          <w:lang w:eastAsia="ar-SA"/>
        </w:rPr>
        <w:t xml:space="preserve"> колледжа</w:t>
      </w:r>
    </w:p>
    <w:p w14:paraId="79385639" w14:textId="77777777" w:rsidR="00F525DE" w:rsidRPr="00E172AF" w:rsidRDefault="00F525DE" w:rsidP="00F525DE">
      <w:pPr>
        <w:suppressAutoHyphens/>
        <w:overflowPunct w:val="0"/>
        <w:autoSpaceDE w:val="0"/>
        <w:ind w:left="4248" w:firstLine="708"/>
        <w:jc w:val="center"/>
        <w:textAlignment w:val="baseline"/>
        <w:rPr>
          <w:szCs w:val="28"/>
          <w:lang w:eastAsia="ar-SA"/>
        </w:rPr>
      </w:pPr>
      <w:r w:rsidRPr="00E172AF">
        <w:rPr>
          <w:szCs w:val="28"/>
          <w:lang w:eastAsia="ar-SA"/>
        </w:rPr>
        <w:t xml:space="preserve">___________________ Г.В. Бражник </w:t>
      </w:r>
    </w:p>
    <w:p w14:paraId="0150B3EF" w14:textId="77777777" w:rsidR="00F525DE" w:rsidRPr="00E172AF" w:rsidRDefault="00F525DE" w:rsidP="00F525DE">
      <w:pPr>
        <w:suppressAutoHyphens/>
        <w:overflowPunct w:val="0"/>
        <w:autoSpaceDE w:val="0"/>
        <w:ind w:left="4248" w:firstLine="708"/>
        <w:jc w:val="center"/>
        <w:textAlignment w:val="baseline"/>
        <w:rPr>
          <w:szCs w:val="28"/>
          <w:lang w:eastAsia="ar-SA"/>
        </w:rPr>
      </w:pPr>
      <w:r w:rsidRPr="00E172AF">
        <w:rPr>
          <w:szCs w:val="28"/>
          <w:lang w:eastAsia="ar-SA"/>
        </w:rPr>
        <w:t>«_____» ______________ 20</w:t>
      </w:r>
      <w:r>
        <w:rPr>
          <w:szCs w:val="28"/>
          <w:lang w:eastAsia="ar-SA"/>
        </w:rPr>
        <w:t>2__</w:t>
      </w:r>
      <w:r w:rsidRPr="00E172AF">
        <w:rPr>
          <w:szCs w:val="28"/>
          <w:lang w:eastAsia="ar-SA"/>
        </w:rPr>
        <w:t xml:space="preserve"> года</w:t>
      </w:r>
    </w:p>
    <w:p w14:paraId="1013889B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right"/>
        <w:textAlignment w:val="baseline"/>
        <w:rPr>
          <w:szCs w:val="28"/>
          <w:lang w:eastAsia="ar-SA"/>
        </w:rPr>
      </w:pPr>
    </w:p>
    <w:p w14:paraId="586C5F4D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5090ECC5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62D810FD" w14:textId="77777777" w:rsidR="00F525DE" w:rsidRPr="00E172AF" w:rsidRDefault="00F525DE" w:rsidP="00F525DE">
      <w:pPr>
        <w:suppressAutoHyphens/>
        <w:overflowPunct w:val="0"/>
        <w:autoSpaceDE w:val="0"/>
        <w:ind w:left="1134" w:right="1134" w:firstLine="0"/>
        <w:jc w:val="center"/>
        <w:textAlignment w:val="baseline"/>
        <w:rPr>
          <w:b/>
          <w:sz w:val="32"/>
          <w:szCs w:val="32"/>
          <w:lang w:eastAsia="ar-SA"/>
        </w:rPr>
      </w:pPr>
      <w:r w:rsidRPr="00E172AF">
        <w:rPr>
          <w:b/>
          <w:sz w:val="32"/>
          <w:szCs w:val="32"/>
          <w:lang w:eastAsia="ar-SA"/>
        </w:rPr>
        <w:t>ПРОГРАММА</w:t>
      </w:r>
      <w:r>
        <w:rPr>
          <w:b/>
          <w:sz w:val="32"/>
          <w:szCs w:val="32"/>
          <w:lang w:eastAsia="ar-SA"/>
        </w:rPr>
        <w:t xml:space="preserve"> </w:t>
      </w:r>
    </w:p>
    <w:p w14:paraId="1610A86F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 xml:space="preserve">УЧЕБНОЙ ПРАКТИКИ </w:t>
      </w:r>
    </w:p>
    <w:p w14:paraId="181A5ABB" w14:textId="77777777" w:rsidR="00F525DE" w:rsidRPr="00A44D8B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b/>
          <w:color w:val="FF0000"/>
          <w:sz w:val="32"/>
          <w:szCs w:val="32"/>
          <w:lang w:eastAsia="ar-SA"/>
        </w:rPr>
      </w:pPr>
      <w:r w:rsidRPr="00EB4BD1">
        <w:rPr>
          <w:b/>
          <w:color w:val="000000" w:themeColor="text1"/>
          <w:sz w:val="32"/>
          <w:szCs w:val="32"/>
          <w:lang w:eastAsia="ar-SA"/>
        </w:rPr>
        <w:t>по ПМ.02</w:t>
      </w:r>
      <w:r>
        <w:rPr>
          <w:b/>
          <w:color w:val="FF0000"/>
          <w:sz w:val="32"/>
          <w:szCs w:val="32"/>
          <w:lang w:eastAsia="ar-SA"/>
        </w:rPr>
        <w:t xml:space="preserve"> </w:t>
      </w:r>
      <w:r w:rsidRPr="00375ACB">
        <w:rPr>
          <w:b/>
          <w:szCs w:val="28"/>
          <w:lang w:eastAsia="ar-SA"/>
        </w:rPr>
        <w:t>Составление и использование бухгалтерской (финансовой) и налоговой отчетности экономического субъекта</w:t>
      </w:r>
    </w:p>
    <w:p w14:paraId="46177872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b/>
          <w:sz w:val="36"/>
          <w:szCs w:val="36"/>
          <w:lang w:eastAsia="ar-SA"/>
        </w:rPr>
      </w:pPr>
    </w:p>
    <w:p w14:paraId="0D749651" w14:textId="77777777" w:rsidR="00F525DE" w:rsidRPr="00A44D8B" w:rsidRDefault="00F525DE" w:rsidP="00F525DE">
      <w:pPr>
        <w:ind w:firstLine="0"/>
        <w:jc w:val="center"/>
        <w:rPr>
          <w:color w:val="FF0000"/>
        </w:rPr>
      </w:pPr>
      <w:r w:rsidRPr="00135DA5">
        <w:t>Специальность</w:t>
      </w:r>
      <w:r w:rsidRPr="00A44D8B">
        <w:rPr>
          <w:color w:val="FF0000"/>
        </w:rPr>
        <w:t xml:space="preserve"> </w:t>
      </w:r>
      <w:r>
        <w:rPr>
          <w:szCs w:val="28"/>
        </w:rPr>
        <w:t>38.02.01 Экономика и бухгалтерский учет (по отраслям)</w:t>
      </w:r>
    </w:p>
    <w:p w14:paraId="4CB7604A" w14:textId="77777777" w:rsidR="00F525DE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31F5DFEF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409CA0A0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53CAFAEE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2D097060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5E28ECA3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left"/>
        <w:textAlignment w:val="baseline"/>
        <w:rPr>
          <w:szCs w:val="28"/>
          <w:lang w:eastAsia="ar-SA"/>
        </w:rPr>
      </w:pPr>
    </w:p>
    <w:p w14:paraId="630B1A48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left"/>
        <w:textAlignment w:val="baseline"/>
        <w:rPr>
          <w:szCs w:val="28"/>
          <w:lang w:eastAsia="ar-SA"/>
        </w:rPr>
      </w:pPr>
    </w:p>
    <w:p w14:paraId="3BFC19AB" w14:textId="77777777" w:rsidR="00F525DE" w:rsidRPr="00E172AF" w:rsidRDefault="00F525DE" w:rsidP="00F525DE">
      <w:pPr>
        <w:suppressAutoHyphens/>
        <w:overflowPunct w:val="0"/>
        <w:autoSpaceDE w:val="0"/>
        <w:ind w:firstLine="0"/>
        <w:jc w:val="left"/>
        <w:textAlignment w:val="baseline"/>
        <w:rPr>
          <w:szCs w:val="28"/>
          <w:lang w:eastAsia="ar-SA"/>
        </w:rPr>
      </w:pPr>
    </w:p>
    <w:p w14:paraId="517182F9" w14:textId="77777777" w:rsidR="00F525DE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</w:p>
    <w:p w14:paraId="0ABA59BC" w14:textId="77777777" w:rsidR="00F525DE" w:rsidRDefault="00F525DE" w:rsidP="00F525DE">
      <w:pPr>
        <w:suppressAutoHyphens/>
        <w:overflowPunct w:val="0"/>
        <w:autoSpaceDE w:val="0"/>
        <w:ind w:firstLine="0"/>
        <w:jc w:val="center"/>
        <w:textAlignment w:val="baseline"/>
        <w:rPr>
          <w:szCs w:val="28"/>
          <w:lang w:eastAsia="ar-SA"/>
        </w:rPr>
      </w:pPr>
      <w:r w:rsidRPr="00E172AF">
        <w:rPr>
          <w:szCs w:val="28"/>
          <w:lang w:eastAsia="ar-SA"/>
        </w:rPr>
        <w:t>Майский, 20</w:t>
      </w:r>
      <w:r>
        <w:rPr>
          <w:szCs w:val="28"/>
          <w:lang w:eastAsia="ar-SA"/>
        </w:rPr>
        <w:t>26</w:t>
      </w:r>
      <w:r>
        <w:rPr>
          <w:szCs w:val="28"/>
          <w:lang w:eastAsia="ar-SA"/>
        </w:rPr>
        <w:br w:type="page"/>
      </w:r>
    </w:p>
    <w:p w14:paraId="2A113B85" w14:textId="77777777" w:rsidR="00F525DE" w:rsidRPr="008B77CD" w:rsidRDefault="00F525DE" w:rsidP="00F525DE">
      <w:pPr>
        <w:pStyle w:val="ac"/>
        <w:spacing w:line="276" w:lineRule="auto"/>
        <w:ind w:right="136" w:firstLine="709"/>
        <w:jc w:val="both"/>
      </w:pPr>
      <w:r w:rsidRPr="00DA1D15">
        <w:rPr>
          <w:bCs/>
        </w:rPr>
        <w:lastRenderedPageBreak/>
        <w:t xml:space="preserve">Программа учебной практики </w:t>
      </w:r>
      <w:r>
        <w:rPr>
          <w:bCs/>
        </w:rPr>
        <w:t>разработана</w:t>
      </w:r>
      <w:r w:rsidRPr="00DA1D15">
        <w:rPr>
          <w:bCs/>
        </w:rPr>
        <w:t xml:space="preserve"> </w:t>
      </w:r>
      <w:r>
        <w:rPr>
          <w:bCs/>
        </w:rPr>
        <w:t>на о</w:t>
      </w:r>
      <w:r>
        <w:t xml:space="preserve">снове федерального государственного образовательного стандарта среднего профессионального образования </w:t>
      </w:r>
      <w:r w:rsidRPr="00F678AE">
        <w:rPr>
          <w:color w:val="000000" w:themeColor="text1"/>
        </w:rPr>
        <w:t>по специальности</w:t>
      </w:r>
      <w:r>
        <w:t xml:space="preserve"> 38.02.01 Экономика и бухгалтерский учет (по отраслям), утвержденного приказом Министерства просвещения Российской Федерации от </w:t>
      </w:r>
      <w:r w:rsidRPr="00E507C0">
        <w:t>24.06.2024</w:t>
      </w:r>
      <w:r>
        <w:rPr>
          <w:color w:val="000000"/>
        </w:rPr>
        <w:t xml:space="preserve"> </w:t>
      </w:r>
      <w:r w:rsidRPr="00E507C0">
        <w:t>№ 437</w:t>
      </w:r>
      <w:r>
        <w:t xml:space="preserve"> (зарегистрировано </w:t>
      </w:r>
      <w:r w:rsidRPr="00E14089">
        <w:rPr>
          <w:color w:val="000000" w:themeColor="text1"/>
        </w:rPr>
        <w:t>в Минюсте России 30.06.2024 № 78944)</w:t>
      </w:r>
      <w:r>
        <w:t xml:space="preserve">, приказа Министерства просвещения Российской Федерации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от 24 августа 2022 г. № 762, </w:t>
      </w:r>
      <w:r w:rsidRPr="00BE6E38">
        <w:t xml:space="preserve">приказа Министерства науки и высшего образования РФ и Министерства просвещения РФ от 5 августа 2020 г. N 885/390 </w:t>
      </w:r>
      <w:r>
        <w:t>«</w:t>
      </w:r>
      <w:r w:rsidRPr="00BE6E38">
        <w:t>О практической подготовке обучающихся</w:t>
      </w:r>
      <w:r>
        <w:t>»</w:t>
      </w:r>
      <w:r w:rsidRPr="00BE6E38">
        <w:t xml:space="preserve"> (с изменениями и дополнениями).</w:t>
      </w:r>
    </w:p>
    <w:p w14:paraId="722515F6" w14:textId="77777777" w:rsidR="00F525DE" w:rsidRDefault="00F525DE" w:rsidP="00F525DE">
      <w:pPr>
        <w:ind w:firstLine="0"/>
        <w:rPr>
          <w:b/>
          <w:szCs w:val="28"/>
        </w:rPr>
      </w:pPr>
    </w:p>
    <w:p w14:paraId="13C8647F" w14:textId="77777777" w:rsidR="00F525DE" w:rsidRPr="00183268" w:rsidRDefault="00F525DE" w:rsidP="00F525DE">
      <w:pPr>
        <w:rPr>
          <w:szCs w:val="28"/>
        </w:rPr>
      </w:pPr>
      <w:r w:rsidRPr="00183268">
        <w:rPr>
          <w:b/>
          <w:szCs w:val="28"/>
        </w:rPr>
        <w:t>Организация - разработчик:</w:t>
      </w:r>
      <w:r w:rsidRPr="00183268">
        <w:rPr>
          <w:szCs w:val="28"/>
        </w:rPr>
        <w:t xml:space="preserve"> ФГБОУ ВО Белгородский ГАУ</w:t>
      </w:r>
    </w:p>
    <w:p w14:paraId="09C425CB" w14:textId="77777777" w:rsidR="00F525DE" w:rsidRPr="00F678AE" w:rsidRDefault="00F525DE" w:rsidP="00F525DE">
      <w:pPr>
        <w:rPr>
          <w:i/>
          <w:szCs w:val="28"/>
        </w:rPr>
      </w:pPr>
      <w:r w:rsidRPr="003956A9">
        <w:rPr>
          <w:b/>
          <w:bCs/>
          <w:szCs w:val="28"/>
        </w:rPr>
        <w:t>Разработчики:</w:t>
      </w:r>
      <w:r>
        <w:rPr>
          <w:b/>
          <w:bCs/>
          <w:szCs w:val="28"/>
        </w:rPr>
        <w:t xml:space="preserve"> </w:t>
      </w:r>
      <w:r w:rsidRPr="00E14089">
        <w:rPr>
          <w:color w:val="000000" w:themeColor="text1"/>
          <w:szCs w:val="28"/>
        </w:rPr>
        <w:t xml:space="preserve">Шульга Н.Н., к. э. н., </w:t>
      </w:r>
      <w:r w:rsidRPr="00E14089">
        <w:rPr>
          <w:color w:val="000000" w:themeColor="text1"/>
        </w:rPr>
        <w:t xml:space="preserve">преподаватель </w:t>
      </w:r>
      <w:proofErr w:type="spellStart"/>
      <w:r w:rsidRPr="00E14089">
        <w:rPr>
          <w:color w:val="000000" w:themeColor="text1"/>
        </w:rPr>
        <w:t>агробиотехноло</w:t>
      </w:r>
      <w:r>
        <w:rPr>
          <w:color w:val="000000" w:themeColor="text1"/>
        </w:rPr>
        <w:t>-</w:t>
      </w:r>
      <w:r w:rsidRPr="00E14089">
        <w:rPr>
          <w:color w:val="000000" w:themeColor="text1"/>
        </w:rPr>
        <w:t>гического</w:t>
      </w:r>
      <w:proofErr w:type="spellEnd"/>
      <w:r w:rsidRPr="00E14089">
        <w:rPr>
          <w:color w:val="000000" w:themeColor="text1"/>
        </w:rPr>
        <w:t xml:space="preserve"> колледжа</w:t>
      </w:r>
    </w:p>
    <w:p w14:paraId="4430A7F6" w14:textId="77777777" w:rsidR="00BA1EEF" w:rsidRPr="005E5D10" w:rsidRDefault="00BA1EEF" w:rsidP="00BA1EEF">
      <w:pPr>
        <w:rPr>
          <w:bCs/>
          <w:szCs w:val="28"/>
        </w:rPr>
      </w:pPr>
      <w:r w:rsidRPr="005E5D10">
        <w:rPr>
          <w:bCs/>
          <w:szCs w:val="28"/>
        </w:rPr>
        <w:t xml:space="preserve">Рассмотрена и одобрена методической комиссией </w:t>
      </w:r>
      <w:proofErr w:type="spellStart"/>
      <w:r w:rsidRPr="005E5D10">
        <w:rPr>
          <w:bCs/>
          <w:szCs w:val="28"/>
        </w:rPr>
        <w:t>агробиотехнологического</w:t>
      </w:r>
      <w:proofErr w:type="spellEnd"/>
      <w:r w:rsidRPr="005E5D10">
        <w:rPr>
          <w:bCs/>
          <w:szCs w:val="28"/>
        </w:rPr>
        <w:t xml:space="preserve"> колледжа</w:t>
      </w:r>
    </w:p>
    <w:p w14:paraId="19A863C8" w14:textId="77777777" w:rsidR="00BA1EEF" w:rsidRPr="005E5D10" w:rsidRDefault="00BA1EEF" w:rsidP="00BA1EEF">
      <w:pPr>
        <w:spacing w:line="276" w:lineRule="auto"/>
        <w:rPr>
          <w:bCs/>
          <w:szCs w:val="28"/>
        </w:rPr>
      </w:pPr>
      <w:r w:rsidRPr="005E5D10">
        <w:rPr>
          <w:bCs/>
          <w:szCs w:val="28"/>
        </w:rPr>
        <w:t>«20» апреля 2026 г. протокол № 8</w:t>
      </w:r>
    </w:p>
    <w:p w14:paraId="6C08BA35" w14:textId="2E3CC0FC" w:rsidR="00BA1EEF" w:rsidRPr="005E5D10" w:rsidRDefault="00BA1EEF" w:rsidP="00BA1EEF">
      <w:pPr>
        <w:spacing w:line="240" w:lineRule="auto"/>
        <w:rPr>
          <w:b/>
          <w:szCs w:val="28"/>
        </w:rPr>
      </w:pPr>
      <w:r>
        <w:rPr>
          <w:b/>
          <w:noProof/>
          <w:szCs w:val="28"/>
        </w:rPr>
        <w:drawing>
          <wp:anchor distT="0" distB="0" distL="114300" distR="114300" simplePos="0" relativeHeight="251660288" behindDoc="0" locked="0" layoutInCell="1" allowOverlap="1" wp14:anchorId="1A790E82" wp14:editId="30CC71F6">
            <wp:simplePos x="0" y="0"/>
            <wp:positionH relativeFrom="column">
              <wp:posOffset>3355340</wp:posOffset>
            </wp:positionH>
            <wp:positionV relativeFrom="paragraph">
              <wp:posOffset>142875</wp:posOffset>
            </wp:positionV>
            <wp:extent cx="1640205" cy="335280"/>
            <wp:effectExtent l="0" t="0" r="0" b="762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C7931" w14:textId="77777777" w:rsidR="00BA1EEF" w:rsidRPr="005E5D10" w:rsidRDefault="00BA1EEF" w:rsidP="00BA1EEF">
      <w:pPr>
        <w:spacing w:line="240" w:lineRule="auto"/>
        <w:rPr>
          <w:bCs/>
          <w:szCs w:val="28"/>
        </w:rPr>
      </w:pPr>
      <w:r w:rsidRPr="005E5D10">
        <w:rPr>
          <w:bCs/>
          <w:szCs w:val="28"/>
        </w:rPr>
        <w:t>Председатель методической комиссии</w:t>
      </w:r>
      <w:r>
        <w:rPr>
          <w:bCs/>
          <w:szCs w:val="28"/>
        </w:rPr>
        <w:t xml:space="preserve">        </w:t>
      </w:r>
      <w:r w:rsidRPr="005E5D10">
        <w:rPr>
          <w:bCs/>
          <w:szCs w:val="28"/>
        </w:rPr>
        <w:t xml:space="preserve">   </w:t>
      </w:r>
      <w:r w:rsidRPr="005E5D10">
        <w:rPr>
          <w:color w:val="000000"/>
          <w:szCs w:val="28"/>
        </w:rPr>
        <w:t xml:space="preserve">___________ </w:t>
      </w:r>
      <w:r w:rsidRPr="005E5D10">
        <w:rPr>
          <w:bCs/>
          <w:szCs w:val="28"/>
        </w:rPr>
        <w:t xml:space="preserve">  В.В. Бодина </w:t>
      </w:r>
    </w:p>
    <w:p w14:paraId="1622230C" w14:textId="77777777" w:rsidR="00BA1EEF" w:rsidRPr="005E5D10" w:rsidRDefault="00BA1EEF" w:rsidP="00BA1EEF">
      <w:pPr>
        <w:spacing w:line="240" w:lineRule="auto"/>
        <w:rPr>
          <w:bCs/>
          <w:szCs w:val="28"/>
        </w:rPr>
      </w:pPr>
    </w:p>
    <w:p w14:paraId="36A73975" w14:textId="77777777" w:rsidR="00BA1EEF" w:rsidRPr="005E5D10" w:rsidRDefault="00BA1EEF" w:rsidP="00BA1EEF">
      <w:pPr>
        <w:spacing w:line="276" w:lineRule="auto"/>
        <w:rPr>
          <w:color w:val="000000"/>
        </w:rPr>
      </w:pPr>
      <w:r w:rsidRPr="005E5D10">
        <w:rPr>
          <w:color w:val="000000"/>
        </w:rPr>
        <w:t xml:space="preserve">Руководитель образовательной </w:t>
      </w:r>
    </w:p>
    <w:p w14:paraId="48541CE3" w14:textId="77777777" w:rsidR="00BA1EEF" w:rsidRPr="005E5D10" w:rsidRDefault="00BA1EEF" w:rsidP="00BA1EEF">
      <w:pPr>
        <w:spacing w:line="276" w:lineRule="auto"/>
        <w:rPr>
          <w:color w:val="000000"/>
        </w:rPr>
      </w:pPr>
      <w:r w:rsidRPr="005E5D10">
        <w:rPr>
          <w:color w:val="000000"/>
        </w:rPr>
        <w:t>программы специальности</w:t>
      </w:r>
    </w:p>
    <w:p w14:paraId="5DE51312" w14:textId="0849BD76" w:rsidR="00BA1EEF" w:rsidRPr="005E5D10" w:rsidRDefault="00BA1EEF" w:rsidP="00BA1EEF">
      <w:pPr>
        <w:spacing w:line="240" w:lineRule="auto"/>
        <w:rPr>
          <w:color w:val="000000"/>
          <w:szCs w:val="28"/>
        </w:rPr>
      </w:pPr>
      <w:r>
        <w:rPr>
          <w:noProof/>
          <w:sz w:val="24"/>
        </w:rPr>
        <w:drawing>
          <wp:anchor distT="0" distB="0" distL="114300" distR="114300" simplePos="0" relativeHeight="251662336" behindDoc="0" locked="0" layoutInCell="1" allowOverlap="1" wp14:anchorId="312E56B0" wp14:editId="7033A4E4">
            <wp:simplePos x="0" y="0"/>
            <wp:positionH relativeFrom="column">
              <wp:posOffset>3270250</wp:posOffset>
            </wp:positionH>
            <wp:positionV relativeFrom="paragraph">
              <wp:posOffset>38735</wp:posOffset>
            </wp:positionV>
            <wp:extent cx="1219200" cy="560705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5D10">
        <w:rPr>
          <w:color w:val="000000"/>
          <w:szCs w:val="28"/>
        </w:rPr>
        <w:t>38.02.01 Экономика и бухгалтерский</w:t>
      </w:r>
      <w:r>
        <w:rPr>
          <w:noProof/>
          <w:sz w:val="24"/>
        </w:rPr>
        <w:drawing>
          <wp:anchor distT="0" distB="0" distL="114300" distR="114300" simplePos="0" relativeHeight="251661312" behindDoc="0" locked="0" layoutInCell="1" allowOverlap="1" wp14:anchorId="59C06006" wp14:editId="32923BEF">
            <wp:simplePos x="0" y="0"/>
            <wp:positionH relativeFrom="column">
              <wp:posOffset>4168140</wp:posOffset>
            </wp:positionH>
            <wp:positionV relativeFrom="paragraph">
              <wp:posOffset>6113145</wp:posOffset>
            </wp:positionV>
            <wp:extent cx="1219200" cy="5619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1974E1" w14:textId="77777777" w:rsidR="00BA1EEF" w:rsidRPr="00342B72" w:rsidRDefault="00BA1EEF" w:rsidP="00BA1EEF">
      <w:pPr>
        <w:rPr>
          <w:rFonts w:eastAsia="Calibri"/>
          <w:szCs w:val="28"/>
          <w:lang w:eastAsia="en-US"/>
        </w:rPr>
      </w:pPr>
      <w:r w:rsidRPr="005E5D10">
        <w:rPr>
          <w:color w:val="000000"/>
          <w:szCs w:val="28"/>
        </w:rPr>
        <w:t xml:space="preserve">учет (по </w:t>
      </w:r>
      <w:proofErr w:type="gramStart"/>
      <w:r w:rsidRPr="005E5D10">
        <w:rPr>
          <w:color w:val="000000"/>
          <w:szCs w:val="28"/>
        </w:rPr>
        <w:t>отраслям)</w:t>
      </w:r>
      <w:r w:rsidRPr="005E5D10">
        <w:rPr>
          <w:i/>
          <w:color w:val="000000"/>
          <w:szCs w:val="28"/>
        </w:rPr>
        <w:t xml:space="preserve">  </w:t>
      </w:r>
      <w:r w:rsidRPr="005E5D10">
        <w:rPr>
          <w:i/>
          <w:color w:val="000000"/>
          <w:szCs w:val="28"/>
        </w:rPr>
        <w:tab/>
      </w:r>
      <w:proofErr w:type="gramEnd"/>
      <w:r w:rsidRPr="005E5D10">
        <w:rPr>
          <w:i/>
          <w:color w:val="000000"/>
          <w:szCs w:val="28"/>
        </w:rPr>
        <w:tab/>
      </w:r>
      <w:r w:rsidRPr="005E5D10">
        <w:rPr>
          <w:i/>
          <w:color w:val="000000"/>
          <w:szCs w:val="28"/>
        </w:rPr>
        <w:tab/>
      </w:r>
      <w:r>
        <w:rPr>
          <w:i/>
          <w:color w:val="000000"/>
          <w:szCs w:val="28"/>
        </w:rPr>
        <w:t xml:space="preserve">   </w:t>
      </w:r>
      <w:r w:rsidRPr="005E5D10">
        <w:rPr>
          <w:i/>
          <w:color w:val="000000"/>
          <w:szCs w:val="28"/>
        </w:rPr>
        <w:t xml:space="preserve">  </w:t>
      </w:r>
      <w:r w:rsidRPr="005E5D10">
        <w:rPr>
          <w:i/>
          <w:color w:val="000000"/>
          <w:szCs w:val="28"/>
          <w:u w:val="single"/>
        </w:rPr>
        <w:t xml:space="preserve"> </w:t>
      </w:r>
      <w:r w:rsidRPr="005E5D10">
        <w:rPr>
          <w:color w:val="000000"/>
          <w:szCs w:val="28"/>
        </w:rPr>
        <w:t>___________   Н.Н. Шульга</w:t>
      </w:r>
      <w:r w:rsidRPr="00342B72">
        <w:rPr>
          <w:rFonts w:eastAsia="Calibri"/>
          <w:szCs w:val="28"/>
          <w:lang w:eastAsia="en-US"/>
        </w:rPr>
        <w:t xml:space="preserve"> </w:t>
      </w:r>
    </w:p>
    <w:p w14:paraId="4C76A30C" w14:textId="77777777" w:rsidR="00F525DE" w:rsidRPr="00050D9C" w:rsidRDefault="00F525DE" w:rsidP="00F525DE">
      <w:pPr>
        <w:rPr>
          <w:lang w:eastAsia="en-US"/>
        </w:rPr>
      </w:pPr>
      <w:r w:rsidRPr="00050D9C">
        <w:rPr>
          <w:lang w:eastAsia="en-US"/>
        </w:rPr>
        <w:t xml:space="preserve"> </w:t>
      </w:r>
    </w:p>
    <w:p w14:paraId="48FDE906" w14:textId="289B631F" w:rsidR="00BA1EEF" w:rsidRDefault="00BA1EEF">
      <w:pPr>
        <w:spacing w:after="160" w:line="259" w:lineRule="auto"/>
        <w:ind w:firstLine="0"/>
        <w:jc w:val="left"/>
      </w:pPr>
      <w:r>
        <w:br w:type="page"/>
      </w:r>
    </w:p>
    <w:p w14:paraId="03020A88" w14:textId="77777777" w:rsidR="00BA1EEF" w:rsidRPr="00B04FDD" w:rsidRDefault="00BA1EEF" w:rsidP="00BA1EEF">
      <w:pPr>
        <w:spacing w:line="276" w:lineRule="auto"/>
        <w:ind w:firstLine="851"/>
        <w:jc w:val="center"/>
        <w:rPr>
          <w:b/>
          <w:color w:val="000000"/>
          <w:szCs w:val="20"/>
        </w:rPr>
      </w:pPr>
      <w:bookmarkStart w:id="0" w:name="_Toc320516518"/>
      <w:r w:rsidRPr="00B04FDD">
        <w:rPr>
          <w:b/>
          <w:color w:val="000000"/>
          <w:szCs w:val="20"/>
        </w:rPr>
        <w:lastRenderedPageBreak/>
        <w:t>СОДЕРЖАНИЕ</w:t>
      </w:r>
    </w:p>
    <w:p w14:paraId="005AACB2" w14:textId="77777777" w:rsidR="00BA1EEF" w:rsidRPr="00B04FDD" w:rsidRDefault="00BA1EEF" w:rsidP="00BA1EEF">
      <w:pPr>
        <w:spacing w:line="240" w:lineRule="auto"/>
        <w:ind w:firstLine="567"/>
        <w:contextualSpacing/>
        <w:jc w:val="center"/>
        <w:rPr>
          <w:b/>
          <w:color w:val="000000"/>
          <w:szCs w:val="20"/>
        </w:rPr>
      </w:pPr>
    </w:p>
    <w:p w14:paraId="319FDF5E" w14:textId="0C006744" w:rsidR="00BA1EEF" w:rsidRPr="00914F18" w:rsidRDefault="00BA1EEF" w:rsidP="00BA1EEF">
      <w:pPr>
        <w:tabs>
          <w:tab w:val="right" w:leader="dot" w:pos="9628"/>
        </w:tabs>
        <w:spacing w:line="240" w:lineRule="auto"/>
        <w:ind w:firstLine="0"/>
        <w:rPr>
          <w:noProof/>
          <w:szCs w:val="20"/>
        </w:rPr>
      </w:pPr>
      <w:r w:rsidRPr="00B04FDD">
        <w:rPr>
          <w:color w:val="000000"/>
          <w:szCs w:val="20"/>
        </w:rPr>
        <w:fldChar w:fldCharType="begin"/>
      </w:r>
      <w:r w:rsidRPr="00B04FDD">
        <w:rPr>
          <w:color w:val="000000"/>
          <w:szCs w:val="20"/>
        </w:rPr>
        <w:instrText xml:space="preserve"> TOC \o "1-1" \h \z \u </w:instrText>
      </w:r>
      <w:r w:rsidRPr="00B04FDD">
        <w:rPr>
          <w:color w:val="000000"/>
          <w:szCs w:val="20"/>
        </w:rPr>
        <w:fldChar w:fldCharType="separate"/>
      </w:r>
      <w:hyperlink w:anchor="_Toc189836161" w:history="1">
        <w:r w:rsidRPr="00B04FDD">
          <w:rPr>
            <w:noProof/>
            <w:szCs w:val="20"/>
          </w:rPr>
          <w:t>1. ОБЩАЯ ХАРАКТЕРИСТИКА РАБОЧЕЙ ПРОГРАММЫ  УЧЕБНОЙ ПРАКТИКИ</w:t>
        </w:r>
        <w:r w:rsidRPr="00B04FDD">
          <w:rPr>
            <w:noProof/>
            <w:webHidden/>
            <w:szCs w:val="20"/>
          </w:rPr>
          <w:tab/>
        </w:r>
        <w:r w:rsidRPr="00B04FDD">
          <w:rPr>
            <w:noProof/>
            <w:webHidden/>
            <w:szCs w:val="20"/>
          </w:rPr>
          <w:fldChar w:fldCharType="begin"/>
        </w:r>
        <w:r w:rsidRPr="00B04FDD">
          <w:rPr>
            <w:noProof/>
            <w:webHidden/>
            <w:szCs w:val="20"/>
          </w:rPr>
          <w:instrText xml:space="preserve"> PAGEREF _Toc189836161 \h </w:instrText>
        </w:r>
        <w:r w:rsidRPr="00B04FDD">
          <w:rPr>
            <w:noProof/>
            <w:webHidden/>
            <w:szCs w:val="20"/>
          </w:rPr>
        </w:r>
        <w:r w:rsidRPr="00B04FDD">
          <w:rPr>
            <w:noProof/>
            <w:webHidden/>
            <w:szCs w:val="20"/>
          </w:rPr>
          <w:fldChar w:fldCharType="separate"/>
        </w:r>
        <w:r w:rsidR="00132D44">
          <w:rPr>
            <w:noProof/>
            <w:webHidden/>
            <w:szCs w:val="20"/>
          </w:rPr>
          <w:t>4</w:t>
        </w:r>
        <w:r w:rsidRPr="00B04FDD">
          <w:rPr>
            <w:noProof/>
            <w:webHidden/>
            <w:szCs w:val="20"/>
          </w:rPr>
          <w:fldChar w:fldCharType="end"/>
        </w:r>
      </w:hyperlink>
    </w:p>
    <w:p w14:paraId="5D48D42F" w14:textId="77C20FB2" w:rsidR="00BA1EEF" w:rsidRPr="00B04FDD" w:rsidRDefault="00BA1EEF" w:rsidP="00BA1EEF">
      <w:pPr>
        <w:tabs>
          <w:tab w:val="right" w:leader="dot" w:pos="9628"/>
        </w:tabs>
        <w:spacing w:line="240" w:lineRule="auto"/>
        <w:ind w:firstLine="0"/>
        <w:rPr>
          <w:bCs/>
          <w:noProof/>
          <w:sz w:val="22"/>
          <w:szCs w:val="22"/>
        </w:rPr>
      </w:pPr>
      <w:r w:rsidRPr="00B04FDD">
        <w:rPr>
          <w:bCs/>
          <w:color w:val="000000"/>
          <w:szCs w:val="20"/>
        </w:rPr>
        <w:t>1.1. Цель и место учебной практики в структуре образовательной программы</w:t>
      </w:r>
      <w:r w:rsidRPr="00914F18">
        <w:rPr>
          <w:bCs/>
          <w:color w:val="000000"/>
          <w:szCs w:val="20"/>
        </w:rPr>
        <w:t>……………………………………………………………………………4</w:t>
      </w:r>
    </w:p>
    <w:p w14:paraId="4E01041D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2" w:history="1">
        <w:r w:rsidR="00BA1EEF" w:rsidRPr="00B04FDD">
          <w:rPr>
            <w:noProof/>
            <w:szCs w:val="20"/>
          </w:rPr>
          <w:t>1.2. Планируемые результаты освоения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 w:rsidRPr="00914F18">
          <w:rPr>
            <w:noProof/>
            <w:webHidden/>
            <w:szCs w:val="20"/>
          </w:rPr>
          <w:t>5</w:t>
        </w:r>
      </w:hyperlink>
    </w:p>
    <w:p w14:paraId="18079BBD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4" w:history="1">
        <w:r w:rsidR="00BA1EEF" w:rsidRPr="00B04FDD">
          <w:rPr>
            <w:noProof/>
            <w:szCs w:val="20"/>
          </w:rPr>
          <w:t>2. СТРУКТУРА И СОДЕРЖАНИЕ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5</w:t>
        </w:r>
      </w:hyperlink>
    </w:p>
    <w:p w14:paraId="76EE54E8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5" w:history="1">
        <w:r w:rsidR="00BA1EEF" w:rsidRPr="00B04FDD">
          <w:rPr>
            <w:noProof/>
            <w:szCs w:val="20"/>
          </w:rPr>
          <w:t>2.1. Трудоемкость освоения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5</w:t>
        </w:r>
      </w:hyperlink>
    </w:p>
    <w:p w14:paraId="303C51C7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6" w:history="1">
        <w:r w:rsidR="00BA1EEF" w:rsidRPr="00B04FDD">
          <w:rPr>
            <w:noProof/>
            <w:szCs w:val="20"/>
          </w:rPr>
          <w:t>2.2.  Структура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5</w:t>
        </w:r>
      </w:hyperlink>
    </w:p>
    <w:p w14:paraId="1519FEC3" w14:textId="58BC9ABD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7" w:history="1">
        <w:r w:rsidR="00BA1EEF" w:rsidRPr="00B04FDD">
          <w:rPr>
            <w:noProof/>
            <w:szCs w:val="20"/>
          </w:rPr>
          <w:t>2.3. Содержание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 w:rsidRPr="00B04FDD">
          <w:rPr>
            <w:noProof/>
            <w:webHidden/>
            <w:szCs w:val="20"/>
          </w:rPr>
          <w:fldChar w:fldCharType="begin"/>
        </w:r>
        <w:r w:rsidR="00BA1EEF" w:rsidRPr="00B04FDD">
          <w:rPr>
            <w:noProof/>
            <w:webHidden/>
            <w:szCs w:val="20"/>
          </w:rPr>
          <w:instrText xml:space="preserve"> PAGEREF _Toc189836167 \h </w:instrText>
        </w:r>
        <w:r w:rsidR="00BA1EEF" w:rsidRPr="00B04FDD">
          <w:rPr>
            <w:noProof/>
            <w:webHidden/>
            <w:szCs w:val="20"/>
          </w:rPr>
        </w:r>
        <w:r w:rsidR="00BA1EEF" w:rsidRPr="00B04FDD">
          <w:rPr>
            <w:noProof/>
            <w:webHidden/>
            <w:szCs w:val="20"/>
          </w:rPr>
          <w:fldChar w:fldCharType="separate"/>
        </w:r>
        <w:r w:rsidR="00132D44">
          <w:rPr>
            <w:noProof/>
            <w:webHidden/>
            <w:szCs w:val="20"/>
          </w:rPr>
          <w:t>6</w:t>
        </w:r>
        <w:r w:rsidR="00BA1EEF" w:rsidRPr="00B04FDD">
          <w:rPr>
            <w:noProof/>
            <w:webHidden/>
            <w:szCs w:val="20"/>
          </w:rPr>
          <w:fldChar w:fldCharType="end"/>
        </w:r>
      </w:hyperlink>
    </w:p>
    <w:p w14:paraId="214F2C8C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8" w:history="1">
        <w:r w:rsidR="00BA1EEF" w:rsidRPr="00B04FDD">
          <w:rPr>
            <w:noProof/>
            <w:szCs w:val="20"/>
          </w:rPr>
          <w:t>3.  УСЛОВИЯ РЕАЛИЗАЦИИ ПРОГРАММЫ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7</w:t>
        </w:r>
      </w:hyperlink>
    </w:p>
    <w:p w14:paraId="756CC90E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69" w:history="1">
        <w:r w:rsidR="00BA1EEF" w:rsidRPr="00B04FDD">
          <w:rPr>
            <w:noProof/>
            <w:szCs w:val="20"/>
          </w:rPr>
          <w:t>3.1. Материально-техническое обеспечение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7</w:t>
        </w:r>
      </w:hyperlink>
    </w:p>
    <w:p w14:paraId="696A01E3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70" w:history="1">
        <w:r w:rsidR="00BA1EEF" w:rsidRPr="00B04FDD">
          <w:rPr>
            <w:noProof/>
            <w:szCs w:val="20"/>
          </w:rPr>
          <w:t>3.2. Учебно-методическое обеспечение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7</w:t>
        </w:r>
      </w:hyperlink>
    </w:p>
    <w:p w14:paraId="22D75F92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71" w:history="1">
        <w:r w:rsidR="00BA1EEF" w:rsidRPr="00B04FDD">
          <w:rPr>
            <w:noProof/>
            <w:szCs w:val="20"/>
          </w:rPr>
          <w:t>3.3. Общие требования к организации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10</w:t>
        </w:r>
      </w:hyperlink>
    </w:p>
    <w:p w14:paraId="3B7A326A" w14:textId="77777777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72" w:history="1">
        <w:r w:rsidR="00BA1EEF" w:rsidRPr="00B04FDD">
          <w:rPr>
            <w:noProof/>
            <w:szCs w:val="20"/>
          </w:rPr>
          <w:t>3.4 Кадровое обеспечение процесса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>
          <w:rPr>
            <w:noProof/>
            <w:webHidden/>
            <w:szCs w:val="20"/>
          </w:rPr>
          <w:t>10</w:t>
        </w:r>
      </w:hyperlink>
    </w:p>
    <w:p w14:paraId="59ECE632" w14:textId="674F700E" w:rsidR="00BA1EEF" w:rsidRPr="00B04FDD" w:rsidRDefault="002A3D07" w:rsidP="00BA1EEF">
      <w:pPr>
        <w:tabs>
          <w:tab w:val="right" w:leader="dot" w:pos="9628"/>
        </w:tabs>
        <w:spacing w:line="240" w:lineRule="auto"/>
        <w:ind w:firstLine="0"/>
        <w:rPr>
          <w:noProof/>
          <w:sz w:val="22"/>
          <w:szCs w:val="22"/>
        </w:rPr>
      </w:pPr>
      <w:hyperlink w:anchor="_Toc189836173" w:history="1">
        <w:r w:rsidR="00BA1EEF" w:rsidRPr="00B04FDD">
          <w:rPr>
            <w:noProof/>
            <w:szCs w:val="20"/>
          </w:rPr>
          <w:t>4. КОНТРОЛЬ И ОЦЕНКА РЕЗУЛЬТАТОВ ОСВОЕНИЯ  УЧЕБНОЙ ПРАКТИКИ</w:t>
        </w:r>
        <w:r w:rsidR="00BA1EEF" w:rsidRPr="00B04FDD">
          <w:rPr>
            <w:noProof/>
            <w:webHidden/>
            <w:szCs w:val="20"/>
          </w:rPr>
          <w:tab/>
        </w:r>
        <w:r w:rsidR="00BA1EEF" w:rsidRPr="00B04FDD">
          <w:rPr>
            <w:noProof/>
            <w:webHidden/>
            <w:szCs w:val="20"/>
          </w:rPr>
          <w:fldChar w:fldCharType="begin"/>
        </w:r>
        <w:r w:rsidR="00BA1EEF" w:rsidRPr="00B04FDD">
          <w:rPr>
            <w:noProof/>
            <w:webHidden/>
            <w:szCs w:val="20"/>
          </w:rPr>
          <w:instrText xml:space="preserve"> PAGEREF _Toc189836173 \h </w:instrText>
        </w:r>
        <w:r w:rsidR="00BA1EEF" w:rsidRPr="00B04FDD">
          <w:rPr>
            <w:noProof/>
            <w:webHidden/>
            <w:szCs w:val="20"/>
          </w:rPr>
        </w:r>
        <w:r w:rsidR="00BA1EEF" w:rsidRPr="00B04FDD">
          <w:rPr>
            <w:noProof/>
            <w:webHidden/>
            <w:szCs w:val="20"/>
          </w:rPr>
          <w:fldChar w:fldCharType="separate"/>
        </w:r>
        <w:r w:rsidR="00132D44">
          <w:rPr>
            <w:noProof/>
            <w:webHidden/>
            <w:szCs w:val="20"/>
          </w:rPr>
          <w:t>10</w:t>
        </w:r>
        <w:r w:rsidR="00BA1EEF" w:rsidRPr="00B04FDD">
          <w:rPr>
            <w:noProof/>
            <w:webHidden/>
            <w:szCs w:val="20"/>
          </w:rPr>
          <w:fldChar w:fldCharType="end"/>
        </w:r>
      </w:hyperlink>
    </w:p>
    <w:p w14:paraId="7047F643" w14:textId="77777777" w:rsidR="00BA1EEF" w:rsidRPr="00B04FDD" w:rsidRDefault="00BA1EEF" w:rsidP="00BA1EEF">
      <w:pPr>
        <w:tabs>
          <w:tab w:val="right" w:leader="dot" w:pos="9628"/>
        </w:tabs>
        <w:spacing w:line="240" w:lineRule="auto"/>
        <w:ind w:firstLine="0"/>
        <w:rPr>
          <w:noProof/>
          <w:szCs w:val="20"/>
        </w:rPr>
      </w:pPr>
      <w:r w:rsidRPr="00B04FDD">
        <w:rPr>
          <w:color w:val="000000"/>
          <w:szCs w:val="20"/>
        </w:rPr>
        <w:fldChar w:fldCharType="end"/>
      </w:r>
      <w:r w:rsidRPr="00B04FDD">
        <w:rPr>
          <w:noProof/>
          <w:szCs w:val="20"/>
        </w:rPr>
        <w:t>5. ОТЧЕТНАЯ ДОКУМЕНТАЦЯ ПО УЧЕБНОЙ ПРАКТИКЕ</w:t>
      </w:r>
      <w:r>
        <w:rPr>
          <w:noProof/>
          <w:szCs w:val="20"/>
        </w:rPr>
        <w:t>………………13</w:t>
      </w:r>
    </w:p>
    <w:p w14:paraId="13BF49F9" w14:textId="77777777" w:rsidR="00BA1EEF" w:rsidRPr="00B04FDD" w:rsidRDefault="00BA1EEF" w:rsidP="00BA1EEF">
      <w:pPr>
        <w:spacing w:line="240" w:lineRule="auto"/>
        <w:ind w:firstLine="0"/>
        <w:rPr>
          <w:rFonts w:ascii="XO Thames" w:hAnsi="XO Thames"/>
          <w:color w:val="000000"/>
          <w:szCs w:val="20"/>
        </w:rPr>
      </w:pPr>
    </w:p>
    <w:p w14:paraId="2C85A302" w14:textId="77777777" w:rsidR="00BA1EEF" w:rsidRPr="00B04FDD" w:rsidRDefault="00BA1EEF" w:rsidP="00BA1EEF">
      <w:pPr>
        <w:spacing w:line="240" w:lineRule="auto"/>
        <w:ind w:firstLine="567"/>
        <w:contextualSpacing/>
        <w:rPr>
          <w:b/>
          <w:color w:val="000000"/>
          <w:szCs w:val="20"/>
        </w:rPr>
      </w:pPr>
      <w:r w:rsidRPr="00B04FDD">
        <w:rPr>
          <w:rFonts w:ascii="XO Thames" w:hAnsi="XO Thames"/>
          <w:b/>
          <w:color w:val="555555"/>
          <w:szCs w:val="20"/>
        </w:rPr>
        <w:br w:type="page"/>
      </w:r>
      <w:bookmarkStart w:id="1" w:name="__RefHeading___23"/>
      <w:bookmarkStart w:id="2" w:name="_Toc189835818"/>
      <w:bookmarkStart w:id="3" w:name="_Toc189836161"/>
      <w:bookmarkEnd w:id="1"/>
      <w:r w:rsidRPr="00B04FDD">
        <w:rPr>
          <w:b/>
          <w:color w:val="000000"/>
          <w:szCs w:val="20"/>
        </w:rPr>
        <w:lastRenderedPageBreak/>
        <w:t xml:space="preserve">1. ОБЩАЯ ХАРАКТЕРИСТИКА РАБОЧЕЙ ПРОГРАММЫ </w:t>
      </w:r>
      <w:r w:rsidRPr="00B04FDD">
        <w:rPr>
          <w:b/>
          <w:color w:val="000000"/>
          <w:szCs w:val="20"/>
        </w:rPr>
        <w:br/>
        <w:t>УЧЕБНОЙ ПРАКТИКИ</w:t>
      </w:r>
      <w:bookmarkEnd w:id="2"/>
      <w:bookmarkEnd w:id="3"/>
    </w:p>
    <w:p w14:paraId="1DCB5D7E" w14:textId="77777777" w:rsidR="00BA1EEF" w:rsidRPr="00B04FDD" w:rsidRDefault="00BA1EEF" w:rsidP="00BA1EEF">
      <w:pPr>
        <w:spacing w:line="240" w:lineRule="auto"/>
        <w:contextualSpacing/>
        <w:outlineLvl w:val="1"/>
        <w:rPr>
          <w:b/>
          <w:color w:val="000000"/>
          <w:szCs w:val="20"/>
        </w:rPr>
      </w:pPr>
      <w:bookmarkStart w:id="4" w:name="__RefHeading___24"/>
      <w:bookmarkStart w:id="5" w:name="_Toc189835819"/>
      <w:bookmarkEnd w:id="4"/>
    </w:p>
    <w:p w14:paraId="1DCE757B" w14:textId="77777777" w:rsidR="00BA1EEF" w:rsidRPr="00B04FDD" w:rsidRDefault="00BA1EEF" w:rsidP="00BA1EEF">
      <w:pPr>
        <w:spacing w:line="240" w:lineRule="auto"/>
        <w:contextualSpacing/>
        <w:outlineLvl w:val="1"/>
        <w:rPr>
          <w:i/>
          <w:color w:val="000000"/>
          <w:szCs w:val="20"/>
        </w:rPr>
      </w:pPr>
      <w:r w:rsidRPr="00B04FDD">
        <w:rPr>
          <w:b/>
          <w:color w:val="000000"/>
          <w:szCs w:val="20"/>
        </w:rPr>
        <w:t>1.1. Цель и место учебной практики в структуре образовательной программы:</w:t>
      </w:r>
      <w:bookmarkEnd w:id="5"/>
    </w:p>
    <w:p w14:paraId="147DA6D5" w14:textId="77777777" w:rsidR="00BA1EEF" w:rsidRDefault="00BA1EEF" w:rsidP="00BA1EEF">
      <w:pPr>
        <w:spacing w:line="240" w:lineRule="auto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 xml:space="preserve">Рабочая программа учебной практики является частью программы подготовки специалистов среднего звена в соответствии с ФГОС СПО по специальности </w:t>
      </w:r>
      <w:r w:rsidRPr="005E5D10">
        <w:rPr>
          <w:szCs w:val="28"/>
          <w:lang w:eastAsia="en-US"/>
        </w:rPr>
        <w:t>38.02.01 Экономика и бухгалтерский учет (по отраслям)</w:t>
      </w:r>
      <w:r>
        <w:rPr>
          <w:szCs w:val="28"/>
          <w:lang w:eastAsia="en-US"/>
        </w:rPr>
        <w:t xml:space="preserve"> </w:t>
      </w:r>
      <w:r w:rsidRPr="00B04FDD">
        <w:rPr>
          <w:color w:val="000000"/>
          <w:szCs w:val="20"/>
        </w:rPr>
        <w:t>и реализуется в профессиональном цикле в рамках профессионального модуля в соответствии с учебным планом:</w:t>
      </w:r>
    </w:p>
    <w:p w14:paraId="3376073B" w14:textId="77777777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8"/>
        <w:gridCol w:w="3126"/>
        <w:gridCol w:w="3130"/>
      </w:tblGrid>
      <w:tr w:rsidR="00BA1EEF" w:rsidRPr="008318EB" w14:paraId="43EEEC61" w14:textId="77777777" w:rsidTr="00455CEE">
        <w:tc>
          <w:tcPr>
            <w:tcW w:w="3209" w:type="dxa"/>
            <w:shd w:val="clear" w:color="auto" w:fill="auto"/>
          </w:tcPr>
          <w:p w14:paraId="520031B5" w14:textId="29DB5921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i/>
                <w:color w:val="000000"/>
                <w:sz w:val="24"/>
              </w:rPr>
              <w:t>УП.0</w:t>
            </w:r>
            <w:r w:rsidR="008318EB" w:rsidRPr="008318EB">
              <w:rPr>
                <w:i/>
                <w:color w:val="000000"/>
                <w:sz w:val="24"/>
              </w:rPr>
              <w:t>2.01</w:t>
            </w:r>
            <w:r w:rsidRPr="008318EB">
              <w:rPr>
                <w:i/>
                <w:color w:val="000000"/>
                <w:sz w:val="24"/>
              </w:rPr>
              <w:t xml:space="preserve"> Учебная практика</w:t>
            </w:r>
          </w:p>
        </w:tc>
        <w:tc>
          <w:tcPr>
            <w:tcW w:w="3209" w:type="dxa"/>
            <w:shd w:val="clear" w:color="auto" w:fill="auto"/>
          </w:tcPr>
          <w:p w14:paraId="6C7FCD56" w14:textId="26AD4D60" w:rsidR="00BA1EEF" w:rsidRPr="008318EB" w:rsidRDefault="00BA1EEF" w:rsidP="008318EB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8318EB">
              <w:rPr>
                <w:i/>
                <w:color w:val="000000"/>
                <w:sz w:val="24"/>
              </w:rPr>
              <w:t>ПМ.0</w:t>
            </w:r>
            <w:r w:rsidR="008318EB" w:rsidRPr="008318EB">
              <w:rPr>
                <w:i/>
                <w:color w:val="000000"/>
                <w:sz w:val="24"/>
              </w:rPr>
              <w:t>2</w:t>
            </w:r>
            <w:r w:rsidRPr="008318EB">
              <w:rPr>
                <w:i/>
                <w:color w:val="000000"/>
                <w:sz w:val="24"/>
              </w:rPr>
              <w:t xml:space="preserve"> </w:t>
            </w:r>
            <w:r w:rsidR="008318EB" w:rsidRPr="008318EB">
              <w:rPr>
                <w:i/>
                <w:color w:val="000000"/>
                <w:sz w:val="24"/>
              </w:rPr>
              <w:t>Составление и 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3210" w:type="dxa"/>
            <w:shd w:val="clear" w:color="auto" w:fill="auto"/>
          </w:tcPr>
          <w:p w14:paraId="1ADDD1A4" w14:textId="77777777" w:rsidR="0070428E" w:rsidRPr="0070428E" w:rsidRDefault="0070428E" w:rsidP="0070428E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70428E">
              <w:rPr>
                <w:i/>
                <w:color w:val="000000"/>
                <w:sz w:val="24"/>
              </w:rPr>
              <w:t>МДК 02.01 Бухгалтерская технология проведения и оформления инвентаризации</w:t>
            </w:r>
          </w:p>
          <w:p w14:paraId="4AC02ED0" w14:textId="77777777" w:rsidR="0070428E" w:rsidRPr="0070428E" w:rsidRDefault="0070428E" w:rsidP="0070428E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70428E">
              <w:rPr>
                <w:i/>
                <w:color w:val="000000"/>
                <w:sz w:val="24"/>
              </w:rPr>
              <w:t>МДК 02.02 Технология составления бухгалтерской отчетности</w:t>
            </w:r>
          </w:p>
          <w:p w14:paraId="7DF53B3F" w14:textId="49D0AED0" w:rsidR="00BA1EEF" w:rsidRPr="0070428E" w:rsidRDefault="0070428E" w:rsidP="0070428E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70428E">
              <w:rPr>
                <w:i/>
                <w:color w:val="000000"/>
                <w:sz w:val="24"/>
              </w:rPr>
              <w:t>МДК 02.03 Основы анализа бухгалтерской отчетности</w:t>
            </w:r>
          </w:p>
        </w:tc>
      </w:tr>
    </w:tbl>
    <w:p w14:paraId="34DECE97" w14:textId="77777777" w:rsidR="008318EB" w:rsidRDefault="008318EB" w:rsidP="00BA1E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40" w:lineRule="auto"/>
        <w:contextualSpacing/>
        <w:rPr>
          <w:color w:val="000000"/>
          <w:szCs w:val="20"/>
        </w:rPr>
      </w:pPr>
    </w:p>
    <w:p w14:paraId="3FEF0EE5" w14:textId="749936F8" w:rsidR="00BA1EEF" w:rsidRPr="00B04FDD" w:rsidRDefault="00BA1EEF" w:rsidP="00BA1E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line="240" w:lineRule="auto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 xml:space="preserve">Учебная практика направлена на развитие общих (ОК) и профессиональных </w:t>
      </w:r>
      <w:hyperlink r:id="rId11" w:anchor="ПК_ПМ3" w:history="1">
        <w:r w:rsidRPr="00B04FDD">
          <w:rPr>
            <w:color w:val="000000"/>
            <w:szCs w:val="20"/>
          </w:rPr>
          <w:t>компетенций</w:t>
        </w:r>
      </w:hyperlink>
      <w:r w:rsidRPr="00B04FDD">
        <w:rPr>
          <w:color w:val="000000"/>
          <w:szCs w:val="20"/>
        </w:rPr>
        <w:t xml:space="preserve"> (ПК):</w:t>
      </w:r>
    </w:p>
    <w:p w14:paraId="511B2FDF" w14:textId="77777777" w:rsidR="00BA1EEF" w:rsidRPr="00B04FDD" w:rsidRDefault="00BA1EEF" w:rsidP="00BA1E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rPr>
          <w:color w:val="000000"/>
          <w:szCs w:val="20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7938"/>
      </w:tblGrid>
      <w:tr w:rsidR="00BA1EEF" w:rsidRPr="00B04FDD" w14:paraId="3CD80253" w14:textId="77777777" w:rsidTr="00455CEE">
        <w:tc>
          <w:tcPr>
            <w:tcW w:w="1696" w:type="dxa"/>
            <w:shd w:val="clear" w:color="auto" w:fill="auto"/>
            <w:vAlign w:val="center"/>
          </w:tcPr>
          <w:p w14:paraId="1B085F32" w14:textId="77777777" w:rsidR="00BA1EEF" w:rsidRPr="00B04FDD" w:rsidRDefault="00BA1EEF" w:rsidP="008318EB">
            <w:pPr>
              <w:spacing w:line="240" w:lineRule="auto"/>
              <w:ind w:firstLine="0"/>
              <w:contextualSpacing/>
              <w:rPr>
                <w:b/>
                <w:color w:val="333333"/>
              </w:rPr>
            </w:pPr>
            <w:r w:rsidRPr="00B04FDD">
              <w:rPr>
                <w:b/>
                <w:color w:val="000000"/>
              </w:rPr>
              <w:t>Код ОК / ПК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2B38CB32" w14:textId="77777777" w:rsidR="00BA1EEF" w:rsidRPr="00B04FDD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333333"/>
              </w:rPr>
            </w:pPr>
            <w:r w:rsidRPr="00B04FDD">
              <w:rPr>
                <w:b/>
                <w:color w:val="000000"/>
              </w:rPr>
              <w:t>Наименование ОК / ПК</w:t>
            </w:r>
          </w:p>
        </w:tc>
      </w:tr>
      <w:tr w:rsidR="008318EB" w:rsidRPr="00B04FDD" w14:paraId="4BEAFEA8" w14:textId="77777777" w:rsidTr="00455CEE">
        <w:tc>
          <w:tcPr>
            <w:tcW w:w="1696" w:type="dxa"/>
            <w:shd w:val="clear" w:color="auto" w:fill="auto"/>
          </w:tcPr>
          <w:p w14:paraId="45DDF6BB" w14:textId="52D16903" w:rsidR="008318EB" w:rsidRPr="00B04FDD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333333"/>
              </w:rPr>
            </w:pPr>
            <w:r w:rsidRPr="00381BFE">
              <w:rPr>
                <w:lang w:eastAsia="en-US"/>
              </w:rPr>
              <w:t>ПК 2.1</w:t>
            </w:r>
          </w:p>
        </w:tc>
        <w:tc>
          <w:tcPr>
            <w:tcW w:w="7938" w:type="dxa"/>
            <w:shd w:val="clear" w:color="auto" w:fill="auto"/>
          </w:tcPr>
          <w:p w14:paraId="6F4F2FD5" w14:textId="62850EE1" w:rsidR="008318EB" w:rsidRPr="00B04FDD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333333"/>
              </w:rPr>
            </w:pPr>
            <w:r w:rsidRPr="00381BFE">
              <w:rPr>
                <w:lang w:eastAsia="en-US"/>
              </w:rPr>
              <w:t>Проводить инвентаризацию активов и обязательств экономического субъекта и отражать ее результаты</w:t>
            </w:r>
          </w:p>
        </w:tc>
      </w:tr>
      <w:tr w:rsidR="008318EB" w:rsidRPr="00B04FDD" w14:paraId="3CC3ECB7" w14:textId="77777777" w:rsidTr="00455CEE">
        <w:tc>
          <w:tcPr>
            <w:tcW w:w="1696" w:type="dxa"/>
            <w:shd w:val="clear" w:color="auto" w:fill="auto"/>
          </w:tcPr>
          <w:p w14:paraId="11384BAD" w14:textId="6D6CFE68" w:rsidR="008318EB" w:rsidRPr="00B04FDD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333333"/>
              </w:rPr>
            </w:pPr>
            <w:r w:rsidRPr="00381BFE">
              <w:rPr>
                <w:lang w:eastAsia="en-US"/>
              </w:rPr>
              <w:t>ПК 2.2</w:t>
            </w:r>
          </w:p>
        </w:tc>
        <w:tc>
          <w:tcPr>
            <w:tcW w:w="7938" w:type="dxa"/>
            <w:shd w:val="clear" w:color="auto" w:fill="auto"/>
          </w:tcPr>
          <w:p w14:paraId="37BBDAC1" w14:textId="16C94480" w:rsidR="008318EB" w:rsidRPr="00B04FDD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333333"/>
              </w:rPr>
            </w:pPr>
            <w:r w:rsidRPr="00381BFE">
              <w:rPr>
                <w:lang w:eastAsia="en-US"/>
              </w:rPr>
              <w:t>Формировать бухгалтерскую (финансовую) и налоговую отчетность</w:t>
            </w:r>
          </w:p>
        </w:tc>
      </w:tr>
      <w:tr w:rsidR="008318EB" w14:paraId="7F1CB4F3" w14:textId="77777777" w:rsidTr="00455CEE">
        <w:tc>
          <w:tcPr>
            <w:tcW w:w="1696" w:type="dxa"/>
            <w:shd w:val="clear" w:color="auto" w:fill="auto"/>
          </w:tcPr>
          <w:p w14:paraId="435CF0B6" w14:textId="6B0AEB19" w:rsidR="008318EB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 w:rsidRPr="00381BFE">
              <w:rPr>
                <w:lang w:eastAsia="en-US"/>
              </w:rPr>
              <w:t>ПК 2.3</w:t>
            </w:r>
          </w:p>
        </w:tc>
        <w:tc>
          <w:tcPr>
            <w:tcW w:w="7938" w:type="dxa"/>
            <w:shd w:val="clear" w:color="auto" w:fill="auto"/>
          </w:tcPr>
          <w:p w14:paraId="5F8B53DA" w14:textId="5B201922" w:rsidR="008318EB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 w:rsidRPr="00381BFE">
              <w:rPr>
                <w:lang w:eastAsia="en-US"/>
              </w:rPr>
              <w:t>Оценивать достоверность формирования бухгалтерской (финансовой) и налоговой отчетности</w:t>
            </w:r>
          </w:p>
        </w:tc>
      </w:tr>
      <w:tr w:rsidR="008318EB" w14:paraId="780AC7C6" w14:textId="77777777" w:rsidTr="00455CEE">
        <w:tc>
          <w:tcPr>
            <w:tcW w:w="1696" w:type="dxa"/>
            <w:shd w:val="clear" w:color="auto" w:fill="auto"/>
          </w:tcPr>
          <w:p w14:paraId="0B56B78E" w14:textId="0086D078" w:rsidR="008318EB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 w:rsidRPr="00381BFE">
              <w:rPr>
                <w:lang w:eastAsia="en-US"/>
              </w:rPr>
              <w:t>ПК 2.4</w:t>
            </w:r>
          </w:p>
        </w:tc>
        <w:tc>
          <w:tcPr>
            <w:tcW w:w="7938" w:type="dxa"/>
            <w:shd w:val="clear" w:color="auto" w:fill="auto"/>
          </w:tcPr>
          <w:p w14:paraId="18CC7E02" w14:textId="22A43DB8" w:rsidR="008318EB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 w:rsidRPr="00381BFE">
              <w:rPr>
                <w:lang w:eastAsia="en-US"/>
              </w:rPr>
              <w:t>Проводить анализ бухгалтерской (финансовой) отчетности</w:t>
            </w:r>
          </w:p>
        </w:tc>
      </w:tr>
      <w:tr w:rsidR="008318EB" w14:paraId="2B5D2EBF" w14:textId="77777777" w:rsidTr="00455CEE">
        <w:tc>
          <w:tcPr>
            <w:tcW w:w="1696" w:type="dxa"/>
            <w:shd w:val="clear" w:color="auto" w:fill="auto"/>
          </w:tcPr>
          <w:p w14:paraId="509EE7D9" w14:textId="69FBCFE2" w:rsidR="008318EB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 w:rsidRPr="00381BFE">
              <w:rPr>
                <w:lang w:eastAsia="en-US"/>
              </w:rPr>
              <w:t>ПК 2.5</w:t>
            </w:r>
          </w:p>
        </w:tc>
        <w:tc>
          <w:tcPr>
            <w:tcW w:w="7938" w:type="dxa"/>
            <w:shd w:val="clear" w:color="auto" w:fill="auto"/>
          </w:tcPr>
          <w:p w14:paraId="7B313F7A" w14:textId="7AD605F8" w:rsidR="008318EB" w:rsidRDefault="008318EB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 w:rsidRPr="00381BFE">
              <w:rPr>
                <w:lang w:eastAsia="en-US"/>
              </w:rPr>
              <w:t>Составлять финансовую модель бизнес-плана</w:t>
            </w:r>
          </w:p>
        </w:tc>
      </w:tr>
      <w:tr w:rsidR="00BA1EEF" w14:paraId="3D2FF4DD" w14:textId="77777777" w:rsidTr="00455CEE">
        <w:tc>
          <w:tcPr>
            <w:tcW w:w="1696" w:type="dxa"/>
            <w:shd w:val="clear" w:color="auto" w:fill="auto"/>
          </w:tcPr>
          <w:p w14:paraId="6B448E5E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 01.</w:t>
            </w:r>
          </w:p>
        </w:tc>
        <w:tc>
          <w:tcPr>
            <w:tcW w:w="7938" w:type="dxa"/>
            <w:shd w:val="clear" w:color="auto" w:fill="auto"/>
          </w:tcPr>
          <w:p w14:paraId="401693C6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Выбирать способы решения задач профессиональной деятельности применительно к различным контекстам;</w:t>
            </w:r>
          </w:p>
        </w:tc>
      </w:tr>
      <w:tr w:rsidR="00BA1EEF" w14:paraId="3FA7996C" w14:textId="77777777" w:rsidTr="00455CEE">
        <w:tc>
          <w:tcPr>
            <w:tcW w:w="1696" w:type="dxa"/>
            <w:shd w:val="clear" w:color="auto" w:fill="auto"/>
          </w:tcPr>
          <w:p w14:paraId="73D18545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 02.</w:t>
            </w:r>
          </w:p>
        </w:tc>
        <w:tc>
          <w:tcPr>
            <w:tcW w:w="7938" w:type="dxa"/>
            <w:shd w:val="clear" w:color="auto" w:fill="auto"/>
          </w:tcPr>
          <w:p w14:paraId="47F290BE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      </w:r>
          </w:p>
        </w:tc>
      </w:tr>
      <w:tr w:rsidR="00BA1EEF" w14:paraId="0447985F" w14:textId="77777777" w:rsidTr="00455CEE">
        <w:tc>
          <w:tcPr>
            <w:tcW w:w="1696" w:type="dxa"/>
            <w:shd w:val="clear" w:color="auto" w:fill="auto"/>
          </w:tcPr>
          <w:p w14:paraId="1BB59A41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 03.</w:t>
            </w:r>
          </w:p>
        </w:tc>
        <w:tc>
          <w:tcPr>
            <w:tcW w:w="7938" w:type="dxa"/>
            <w:shd w:val="clear" w:color="auto" w:fill="auto"/>
          </w:tcPr>
          <w:p w14:paraId="20EB772C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      </w:r>
          </w:p>
        </w:tc>
      </w:tr>
      <w:tr w:rsidR="00BA1EEF" w14:paraId="3C1FEC5E" w14:textId="77777777" w:rsidTr="00455CEE">
        <w:tc>
          <w:tcPr>
            <w:tcW w:w="1696" w:type="dxa"/>
            <w:shd w:val="clear" w:color="auto" w:fill="auto"/>
          </w:tcPr>
          <w:p w14:paraId="49AD2FA1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 04.</w:t>
            </w:r>
          </w:p>
        </w:tc>
        <w:tc>
          <w:tcPr>
            <w:tcW w:w="7938" w:type="dxa"/>
            <w:shd w:val="clear" w:color="auto" w:fill="auto"/>
          </w:tcPr>
          <w:p w14:paraId="14091965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Эффективно взаимодействовать и работать в коллективе и команде;</w:t>
            </w:r>
          </w:p>
        </w:tc>
      </w:tr>
      <w:tr w:rsidR="00BA1EEF" w14:paraId="7FBC6EAE" w14:textId="77777777" w:rsidTr="00455CEE">
        <w:tc>
          <w:tcPr>
            <w:tcW w:w="1696" w:type="dxa"/>
            <w:shd w:val="clear" w:color="auto" w:fill="auto"/>
          </w:tcPr>
          <w:p w14:paraId="2FBBA03A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ОК 05.</w:t>
            </w:r>
          </w:p>
        </w:tc>
        <w:tc>
          <w:tcPr>
            <w:tcW w:w="7938" w:type="dxa"/>
            <w:shd w:val="clear" w:color="auto" w:fill="auto"/>
          </w:tcPr>
          <w:p w14:paraId="4BFE8EE3" w14:textId="77777777" w:rsidR="00BA1EEF" w:rsidRDefault="00BA1EEF" w:rsidP="008318EB">
            <w:pPr>
              <w:spacing w:line="240" w:lineRule="auto"/>
              <w:ind w:firstLine="0"/>
              <w:contextualSpacing/>
              <w:outlineLvl w:val="1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</w:tbl>
    <w:p w14:paraId="7AEF0FB4" w14:textId="77777777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</w:p>
    <w:p w14:paraId="403A6E64" w14:textId="7C227A3B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 xml:space="preserve">Цель учебной практики: формирование первоначальных практических профессиональных умений в рамках профессионального модуля данной образовательной программы по виду деятельности: </w:t>
      </w:r>
      <w:r w:rsidR="008318EB" w:rsidRPr="00381BFE">
        <w:rPr>
          <w:iCs/>
          <w:szCs w:val="28"/>
        </w:rPr>
        <w:t>Составление и использование бухгалтерской (финансовой) и налоговой отчетности экономического субъекта</w:t>
      </w:r>
      <w:r w:rsidRPr="00B04FDD">
        <w:rPr>
          <w:color w:val="000000"/>
          <w:szCs w:val="20"/>
        </w:rPr>
        <w:t>.</w:t>
      </w:r>
    </w:p>
    <w:p w14:paraId="1CA9D1DD" w14:textId="77777777" w:rsidR="00BA1EEF" w:rsidRDefault="00BA1EEF" w:rsidP="00BA1EEF">
      <w:pPr>
        <w:spacing w:line="240" w:lineRule="auto"/>
        <w:contextualSpacing/>
        <w:rPr>
          <w:color w:val="000000"/>
          <w:szCs w:val="20"/>
        </w:rPr>
      </w:pPr>
    </w:p>
    <w:p w14:paraId="39E4D577" w14:textId="77777777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</w:p>
    <w:p w14:paraId="1ADE0954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6" w:name="__RefHeading___25"/>
      <w:bookmarkStart w:id="7" w:name="_Toc189835820"/>
      <w:bookmarkStart w:id="8" w:name="_Toc189836162"/>
      <w:bookmarkEnd w:id="6"/>
      <w:r w:rsidRPr="00B04FDD">
        <w:rPr>
          <w:b/>
          <w:color w:val="000000"/>
          <w:szCs w:val="20"/>
        </w:rPr>
        <w:t>1.2. Планируемые результаты освоения учебной практики</w:t>
      </w:r>
      <w:bookmarkEnd w:id="7"/>
      <w:bookmarkEnd w:id="8"/>
    </w:p>
    <w:p w14:paraId="53189FD9" w14:textId="77777777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>В результате прохождения учебной практики по виду деятельности, предусмотренного ФГОС СПО, обучающийся должен получить</w:t>
      </w:r>
      <w:r w:rsidRPr="00D45B8B">
        <w:rPr>
          <w:color w:val="000000"/>
          <w:szCs w:val="20"/>
        </w:rPr>
        <w:t xml:space="preserve"> </w:t>
      </w:r>
      <w:r w:rsidRPr="00B04FDD">
        <w:rPr>
          <w:color w:val="000000"/>
          <w:szCs w:val="20"/>
        </w:rPr>
        <w:t>практический опыт (сформировать умения):</w:t>
      </w:r>
    </w:p>
    <w:p w14:paraId="72B93AD8" w14:textId="77777777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151"/>
      </w:tblGrid>
      <w:tr w:rsidR="00BA1EEF" w:rsidRPr="00B04FDD" w14:paraId="5B0C47D4" w14:textId="77777777" w:rsidTr="008318E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369B4" w14:textId="77777777" w:rsidR="00BA1EEF" w:rsidRPr="00B04FDD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Cs w:val="20"/>
              </w:rPr>
            </w:pPr>
            <w:r w:rsidRPr="00B04FDD">
              <w:rPr>
                <w:b/>
                <w:color w:val="000000"/>
                <w:szCs w:val="20"/>
              </w:rPr>
              <w:t>Наименование вида деятельности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F455" w14:textId="77777777" w:rsidR="00BA1EEF" w:rsidRPr="00B04FDD" w:rsidRDefault="00BA1EEF" w:rsidP="008318EB">
            <w:pPr>
              <w:spacing w:line="240" w:lineRule="auto"/>
              <w:contextualSpacing/>
              <w:jc w:val="center"/>
              <w:rPr>
                <w:b/>
                <w:color w:val="000000"/>
                <w:szCs w:val="20"/>
              </w:rPr>
            </w:pPr>
            <w:r w:rsidRPr="00B04FDD">
              <w:rPr>
                <w:b/>
                <w:color w:val="000000"/>
                <w:szCs w:val="20"/>
              </w:rPr>
              <w:t>Практический опыт / умения</w:t>
            </w:r>
          </w:p>
        </w:tc>
      </w:tr>
      <w:tr w:rsidR="00BA1EEF" w:rsidRPr="00B04FDD" w14:paraId="16D75402" w14:textId="77777777" w:rsidTr="00455CEE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C7FE3" w14:textId="5A4251C5" w:rsidR="00BA1EEF" w:rsidRPr="00B04FDD" w:rsidRDefault="008318EB" w:rsidP="008318EB">
            <w:pPr>
              <w:spacing w:line="240" w:lineRule="auto"/>
              <w:ind w:firstLine="0"/>
              <w:contextualSpacing/>
              <w:rPr>
                <w:color w:val="000000"/>
                <w:szCs w:val="20"/>
              </w:rPr>
            </w:pPr>
            <w:r w:rsidRPr="00381BFE">
              <w:rPr>
                <w:iCs/>
                <w:szCs w:val="28"/>
              </w:rPr>
              <w:t>Составление и использование бухгалтерской (финансовой) и налоговой отчетности экономического субъекта</w:t>
            </w:r>
          </w:p>
        </w:tc>
        <w:tc>
          <w:tcPr>
            <w:tcW w:w="7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EB829" w14:textId="77777777" w:rsidR="008318EB" w:rsidRPr="00605A9F" w:rsidRDefault="008318EB" w:rsidP="008318EB">
            <w:pPr>
              <w:pStyle w:val="afe"/>
              <w:widowControl w:val="0"/>
              <w:ind w:left="10" w:firstLine="715"/>
              <w:jc w:val="both"/>
              <w:rPr>
                <w:sz w:val="28"/>
                <w:szCs w:val="28"/>
              </w:rPr>
            </w:pPr>
            <w:r w:rsidRPr="00605A9F">
              <w:rPr>
                <w:sz w:val="28"/>
                <w:szCs w:val="28"/>
              </w:rPr>
              <w:t>ПК </w:t>
            </w:r>
            <w:r>
              <w:rPr>
                <w:sz w:val="28"/>
                <w:szCs w:val="28"/>
              </w:rPr>
              <w:t>2</w:t>
            </w:r>
            <w:r w:rsidRPr="00605A9F">
              <w:rPr>
                <w:sz w:val="28"/>
                <w:szCs w:val="28"/>
              </w:rPr>
              <w:t>.1. </w:t>
            </w:r>
            <w:r w:rsidRPr="00CD239C">
              <w:rPr>
                <w:sz w:val="28"/>
                <w:szCs w:val="28"/>
              </w:rPr>
              <w:t>Проводить инвентаризацию активов и обязательств экономического субъекта и отражать ее результаты</w:t>
            </w:r>
            <w:r>
              <w:rPr>
                <w:sz w:val="28"/>
                <w:szCs w:val="28"/>
              </w:rPr>
              <w:t>.</w:t>
            </w:r>
          </w:p>
          <w:p w14:paraId="6A6BEFFB" w14:textId="77777777" w:rsidR="008318EB" w:rsidRPr="00605A9F" w:rsidRDefault="008318EB" w:rsidP="008318EB">
            <w:pPr>
              <w:pStyle w:val="afe"/>
              <w:widowControl w:val="0"/>
              <w:ind w:left="10" w:firstLine="715"/>
              <w:jc w:val="both"/>
              <w:rPr>
                <w:sz w:val="28"/>
                <w:szCs w:val="28"/>
              </w:rPr>
            </w:pPr>
            <w:r w:rsidRPr="00605A9F">
              <w:rPr>
                <w:sz w:val="28"/>
                <w:szCs w:val="28"/>
              </w:rPr>
              <w:t>ПК </w:t>
            </w:r>
            <w:r>
              <w:rPr>
                <w:sz w:val="28"/>
                <w:szCs w:val="28"/>
              </w:rPr>
              <w:t>2</w:t>
            </w:r>
            <w:r w:rsidRPr="00605A9F">
              <w:rPr>
                <w:sz w:val="28"/>
                <w:szCs w:val="28"/>
              </w:rPr>
              <w:t>.2. </w:t>
            </w:r>
            <w:r w:rsidRPr="00CD239C">
              <w:rPr>
                <w:sz w:val="28"/>
                <w:szCs w:val="28"/>
              </w:rPr>
              <w:t>Формировать бухгалтерскую (финансовую) и налоговую отчетность</w:t>
            </w:r>
            <w:r w:rsidRPr="00605A9F">
              <w:rPr>
                <w:sz w:val="28"/>
                <w:szCs w:val="28"/>
              </w:rPr>
              <w:t>.</w:t>
            </w:r>
          </w:p>
          <w:p w14:paraId="49E27063" w14:textId="77777777" w:rsidR="008318EB" w:rsidRPr="00605A9F" w:rsidRDefault="008318EB" w:rsidP="008318EB">
            <w:pPr>
              <w:pStyle w:val="afe"/>
              <w:widowControl w:val="0"/>
              <w:ind w:left="10" w:firstLine="715"/>
              <w:jc w:val="both"/>
              <w:rPr>
                <w:sz w:val="28"/>
                <w:szCs w:val="28"/>
              </w:rPr>
            </w:pPr>
            <w:r w:rsidRPr="00605A9F">
              <w:rPr>
                <w:sz w:val="28"/>
                <w:szCs w:val="28"/>
              </w:rPr>
              <w:t>ПК </w:t>
            </w:r>
            <w:r>
              <w:rPr>
                <w:sz w:val="28"/>
                <w:szCs w:val="28"/>
              </w:rPr>
              <w:t>2</w:t>
            </w:r>
            <w:r w:rsidRPr="00605A9F">
              <w:rPr>
                <w:sz w:val="28"/>
                <w:szCs w:val="28"/>
              </w:rPr>
              <w:t>.3. </w:t>
            </w:r>
            <w:r w:rsidRPr="00CD239C">
              <w:rPr>
                <w:sz w:val="28"/>
                <w:szCs w:val="28"/>
              </w:rPr>
              <w:t>Оценивать достоверность формирования бухгалтерской (финансовой) и налоговой отчетности</w:t>
            </w:r>
            <w:r w:rsidRPr="00605A9F">
              <w:rPr>
                <w:sz w:val="28"/>
                <w:szCs w:val="28"/>
              </w:rPr>
              <w:t>.</w:t>
            </w:r>
          </w:p>
          <w:p w14:paraId="0EFE57A4" w14:textId="77777777" w:rsidR="008318EB" w:rsidRPr="00605A9F" w:rsidRDefault="008318EB" w:rsidP="008318EB">
            <w:pPr>
              <w:pStyle w:val="afe"/>
              <w:widowControl w:val="0"/>
              <w:ind w:left="10" w:firstLine="715"/>
              <w:jc w:val="both"/>
              <w:rPr>
                <w:sz w:val="28"/>
                <w:szCs w:val="28"/>
              </w:rPr>
            </w:pPr>
            <w:r w:rsidRPr="00605A9F">
              <w:rPr>
                <w:sz w:val="28"/>
                <w:szCs w:val="28"/>
              </w:rPr>
              <w:t>ПК </w:t>
            </w:r>
            <w:r>
              <w:rPr>
                <w:sz w:val="28"/>
                <w:szCs w:val="28"/>
              </w:rPr>
              <w:t>2</w:t>
            </w:r>
            <w:r w:rsidRPr="00605A9F">
              <w:rPr>
                <w:sz w:val="28"/>
                <w:szCs w:val="28"/>
              </w:rPr>
              <w:t>.4. </w:t>
            </w:r>
            <w:r w:rsidRPr="00CD239C">
              <w:rPr>
                <w:sz w:val="28"/>
                <w:szCs w:val="28"/>
              </w:rPr>
              <w:t>Проводить анализ бухгалтерской (финансовой) отчетности</w:t>
            </w:r>
            <w:r w:rsidRPr="00605A9F">
              <w:rPr>
                <w:sz w:val="28"/>
                <w:szCs w:val="28"/>
              </w:rPr>
              <w:t>.</w:t>
            </w:r>
          </w:p>
          <w:p w14:paraId="2D2C481D" w14:textId="4E74E19B" w:rsidR="00BA1EEF" w:rsidRPr="00B04FDD" w:rsidRDefault="008318EB" w:rsidP="008318EB">
            <w:pPr>
              <w:spacing w:line="240" w:lineRule="auto"/>
              <w:ind w:firstLine="567"/>
              <w:rPr>
                <w:color w:val="000000"/>
                <w:szCs w:val="20"/>
              </w:rPr>
            </w:pPr>
            <w:r w:rsidRPr="00CD239C">
              <w:rPr>
                <w:szCs w:val="28"/>
              </w:rPr>
              <w:t>ПК 2.5.</w:t>
            </w:r>
            <w:r w:rsidRPr="00CD239C">
              <w:rPr>
                <w:rFonts w:eastAsia="Calibri"/>
                <w:color w:val="000000"/>
                <w:szCs w:val="28"/>
              </w:rPr>
              <w:t xml:space="preserve"> Составлять финансовую модель бизнес-плана</w:t>
            </w:r>
          </w:p>
        </w:tc>
      </w:tr>
    </w:tbl>
    <w:p w14:paraId="5DBE918A" w14:textId="77777777" w:rsidR="00BA1EEF" w:rsidRPr="00B04FDD" w:rsidRDefault="00BA1EEF" w:rsidP="00BA1EEF">
      <w:pPr>
        <w:spacing w:line="240" w:lineRule="auto"/>
        <w:contextualSpacing/>
        <w:rPr>
          <w:color w:val="000000"/>
          <w:szCs w:val="20"/>
        </w:rPr>
      </w:pPr>
    </w:p>
    <w:p w14:paraId="72E2398A" w14:textId="77777777" w:rsidR="00BA1EEF" w:rsidRPr="00B04FDD" w:rsidRDefault="00BA1EEF" w:rsidP="00BA1EEF">
      <w:pPr>
        <w:spacing w:line="240" w:lineRule="auto"/>
        <w:contextualSpacing/>
        <w:jc w:val="center"/>
        <w:outlineLvl w:val="0"/>
        <w:rPr>
          <w:b/>
          <w:color w:val="000000"/>
          <w:szCs w:val="20"/>
        </w:rPr>
      </w:pPr>
      <w:bookmarkStart w:id="9" w:name="__RefHeading___26"/>
      <w:bookmarkStart w:id="10" w:name="__RefHeading___27"/>
      <w:bookmarkStart w:id="11" w:name="_Toc189835822"/>
      <w:bookmarkStart w:id="12" w:name="_Toc189836164"/>
      <w:bookmarkEnd w:id="9"/>
      <w:bookmarkEnd w:id="10"/>
      <w:r w:rsidRPr="00B04FDD">
        <w:rPr>
          <w:b/>
          <w:color w:val="000000"/>
          <w:szCs w:val="20"/>
        </w:rPr>
        <w:t>2. СТРУКТУРА И СОДЕРЖАНИЕ УЧЕБНОЙ ПРАКТИКИ</w:t>
      </w:r>
      <w:bookmarkEnd w:id="11"/>
      <w:bookmarkEnd w:id="12"/>
    </w:p>
    <w:p w14:paraId="6BC65E3D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13" w:name="__RefHeading___28"/>
      <w:bookmarkStart w:id="14" w:name="_Toc189835823"/>
      <w:bookmarkStart w:id="15" w:name="_Toc189836165"/>
      <w:bookmarkEnd w:id="13"/>
    </w:p>
    <w:p w14:paraId="341A34C9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r w:rsidRPr="00B04FDD">
        <w:rPr>
          <w:b/>
          <w:color w:val="000000"/>
          <w:szCs w:val="20"/>
        </w:rPr>
        <w:t>2.1. Трудоемкость освоения учебной практики</w:t>
      </w:r>
      <w:bookmarkEnd w:id="14"/>
      <w:bookmarkEnd w:id="15"/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1085"/>
        <w:gridCol w:w="3734"/>
        <w:gridCol w:w="1184"/>
        <w:gridCol w:w="2411"/>
      </w:tblGrid>
      <w:tr w:rsidR="00BA1EEF" w:rsidRPr="008318EB" w14:paraId="6741BEF1" w14:textId="77777777" w:rsidTr="00455CEE">
        <w:trPr>
          <w:trHeight w:val="36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C8C6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8318EB">
              <w:rPr>
                <w:b/>
                <w:color w:val="000000"/>
                <w:sz w:val="24"/>
              </w:rPr>
              <w:t>Код УП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5840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8318EB">
              <w:rPr>
                <w:b/>
                <w:color w:val="000000"/>
                <w:sz w:val="24"/>
              </w:rPr>
              <w:t xml:space="preserve">Объем, </w:t>
            </w:r>
            <w:proofErr w:type="spellStart"/>
            <w:r w:rsidRPr="008318EB">
              <w:rPr>
                <w:b/>
                <w:color w:val="000000"/>
                <w:sz w:val="24"/>
              </w:rPr>
              <w:t>ак.ч</w:t>
            </w:r>
            <w:proofErr w:type="spellEnd"/>
            <w:r w:rsidRPr="008318EB">
              <w:rPr>
                <w:b/>
                <w:color w:val="000000"/>
                <w:sz w:val="24"/>
              </w:rPr>
              <w:t xml:space="preserve">. 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870F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8318EB">
              <w:rPr>
                <w:b/>
                <w:color w:val="000000"/>
                <w:sz w:val="24"/>
              </w:rPr>
              <w:t>Форма проведения учебной практики</w:t>
            </w:r>
          </w:p>
          <w:p w14:paraId="7E36354B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(концентрированно/ рассредоточено)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7F34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8318EB">
              <w:rPr>
                <w:b/>
                <w:color w:val="000000"/>
                <w:sz w:val="24"/>
              </w:rPr>
              <w:t>Курс / семестр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923B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8318EB">
              <w:rPr>
                <w:b/>
                <w:color w:val="000000"/>
                <w:sz w:val="24"/>
              </w:rPr>
              <w:t>Форма промежуточной аттестации</w:t>
            </w:r>
          </w:p>
        </w:tc>
      </w:tr>
      <w:tr w:rsidR="00BA1EEF" w:rsidRPr="008318EB" w14:paraId="385F8379" w14:textId="77777777" w:rsidTr="00455CEE">
        <w:trPr>
          <w:trHeight w:val="360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2344" w14:textId="7FD128CD" w:rsidR="00BA1EEF" w:rsidRPr="008318EB" w:rsidRDefault="00BA1EEF" w:rsidP="008318EB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УП. 0</w:t>
            </w:r>
            <w:r w:rsidR="008318EB" w:rsidRPr="008318EB">
              <w:rPr>
                <w:color w:val="000000"/>
                <w:sz w:val="24"/>
              </w:rPr>
              <w:t>2.01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0C5AA" w14:textId="0ED68F35" w:rsidR="00BA1EEF" w:rsidRPr="008318EB" w:rsidRDefault="008318EB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4BDC0F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концентрированно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45E200" w14:textId="43D29288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  <w:lang w:val="en-US"/>
              </w:rPr>
              <w:t>3/</w:t>
            </w:r>
            <w:r w:rsidR="008318EB">
              <w:rPr>
                <w:color w:val="000000"/>
                <w:sz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FBD677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зачет</w:t>
            </w:r>
          </w:p>
        </w:tc>
      </w:tr>
      <w:tr w:rsidR="00BA1EEF" w:rsidRPr="008318EB" w14:paraId="7959BD2F" w14:textId="77777777" w:rsidTr="00455CEE">
        <w:trPr>
          <w:trHeight w:val="302"/>
        </w:trPr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968B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Всего УП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32751" w14:textId="0F43DBE9" w:rsidR="00BA1EEF" w:rsidRPr="008318EB" w:rsidRDefault="008318EB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3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81995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Х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A23BA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Х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4BB1" w14:textId="77777777" w:rsidR="00BA1EEF" w:rsidRPr="008318EB" w:rsidRDefault="00BA1EEF" w:rsidP="008318EB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8318EB">
              <w:rPr>
                <w:color w:val="000000"/>
                <w:sz w:val="24"/>
              </w:rPr>
              <w:t>Х</w:t>
            </w:r>
          </w:p>
        </w:tc>
      </w:tr>
    </w:tbl>
    <w:p w14:paraId="02BBA5E5" w14:textId="77777777" w:rsidR="00BA1EEF" w:rsidRPr="00B04FDD" w:rsidRDefault="00BA1EEF" w:rsidP="00BA1EEF">
      <w:pPr>
        <w:spacing w:line="240" w:lineRule="auto"/>
        <w:contextualSpacing/>
        <w:jc w:val="center"/>
        <w:rPr>
          <w:b/>
          <w:color w:val="C0504D"/>
          <w:szCs w:val="20"/>
        </w:rPr>
      </w:pPr>
    </w:p>
    <w:p w14:paraId="73D7F25E" w14:textId="77777777" w:rsidR="00BA1EEF" w:rsidRPr="00B04FDD" w:rsidRDefault="00BA1EEF" w:rsidP="00BA1EEF">
      <w:pPr>
        <w:spacing w:line="240" w:lineRule="auto"/>
        <w:contextualSpacing/>
        <w:outlineLvl w:val="0"/>
        <w:rPr>
          <w:color w:val="000000"/>
          <w:sz w:val="32"/>
          <w:szCs w:val="20"/>
        </w:rPr>
      </w:pPr>
      <w:bookmarkStart w:id="16" w:name="__RefHeading___29"/>
      <w:bookmarkStart w:id="17" w:name="_Toc189835824"/>
      <w:bookmarkStart w:id="18" w:name="_Toc189836166"/>
      <w:bookmarkEnd w:id="16"/>
      <w:r w:rsidRPr="00B04FDD">
        <w:rPr>
          <w:b/>
          <w:color w:val="000000"/>
          <w:szCs w:val="20"/>
        </w:rPr>
        <w:t>2.2.  Структура учебной практики</w:t>
      </w:r>
      <w:bookmarkEnd w:id="17"/>
      <w:bookmarkEnd w:id="18"/>
    </w:p>
    <w:p w14:paraId="0D5BF905" w14:textId="77777777" w:rsidR="00BA1EEF" w:rsidRDefault="00BA1EEF" w:rsidP="00BA1EEF">
      <w:pPr>
        <w:spacing w:line="240" w:lineRule="auto"/>
        <w:contextualSpacing/>
        <w:rPr>
          <w:b/>
          <w:color w:val="000000"/>
          <w:szCs w:val="2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18"/>
        <w:gridCol w:w="3840"/>
        <w:gridCol w:w="3133"/>
        <w:gridCol w:w="1131"/>
      </w:tblGrid>
      <w:tr w:rsidR="0070428E" w:rsidRPr="0070428E" w14:paraId="584BF3A8" w14:textId="77777777" w:rsidTr="00455CEE">
        <w:trPr>
          <w:trHeight w:val="364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690E5" w14:textId="77777777" w:rsidR="0070428E" w:rsidRPr="0070428E" w:rsidRDefault="0070428E" w:rsidP="0070428E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>Код ПК</w:t>
            </w:r>
            <w:r w:rsidRPr="0070428E">
              <w:rPr>
                <w:b/>
                <w:color w:val="000000"/>
                <w:sz w:val="24"/>
              </w:rPr>
              <w:br/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157E4" w14:textId="77777777" w:rsidR="0070428E" w:rsidRPr="0070428E" w:rsidRDefault="0070428E" w:rsidP="0070428E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>Наименование разделов профессионального модуля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903B" w14:textId="77777777" w:rsidR="0070428E" w:rsidRPr="0070428E" w:rsidRDefault="0070428E" w:rsidP="0070428E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>Виды работ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0F6F" w14:textId="77777777" w:rsidR="0070428E" w:rsidRPr="0070428E" w:rsidRDefault="0070428E" w:rsidP="0070428E">
            <w:pPr>
              <w:spacing w:line="240" w:lineRule="auto"/>
              <w:ind w:firstLine="0"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 xml:space="preserve">Объем часов </w:t>
            </w:r>
          </w:p>
        </w:tc>
      </w:tr>
      <w:tr w:rsidR="0070428E" w:rsidRPr="0070428E" w14:paraId="400283A9" w14:textId="77777777" w:rsidTr="00455CEE">
        <w:trPr>
          <w:trHeight w:val="364"/>
        </w:trPr>
        <w:tc>
          <w:tcPr>
            <w:tcW w:w="8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682B" w14:textId="1120B9BC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70428E">
              <w:rPr>
                <w:color w:val="000000"/>
                <w:sz w:val="24"/>
              </w:rPr>
              <w:t>УП. 02.01 Учебная практика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C284A" w14:textId="77777777" w:rsidR="0070428E" w:rsidRPr="0070428E" w:rsidRDefault="0070428E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 w:rsidRPr="0070428E">
              <w:rPr>
                <w:color w:val="000000"/>
                <w:sz w:val="24"/>
              </w:rPr>
              <w:t>х</w:t>
            </w:r>
          </w:p>
        </w:tc>
      </w:tr>
      <w:tr w:rsidR="0070428E" w:rsidRPr="0070428E" w14:paraId="20A68CCC" w14:textId="77777777" w:rsidTr="00455CEE">
        <w:trPr>
          <w:trHeight w:val="1380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CFFF" w14:textId="77777777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70428E">
              <w:rPr>
                <w:sz w:val="24"/>
                <w:lang w:eastAsia="en-US"/>
              </w:rPr>
              <w:lastRenderedPageBreak/>
              <w:t>ПК 2.1</w:t>
            </w:r>
          </w:p>
          <w:p w14:paraId="7E154F29" w14:textId="77777777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ADCD2" w14:textId="77777777" w:rsidR="0070428E" w:rsidRPr="0070428E" w:rsidRDefault="0070428E" w:rsidP="0070428E">
            <w:pPr>
              <w:spacing w:line="240" w:lineRule="auto"/>
              <w:ind w:firstLine="0"/>
              <w:rPr>
                <w:bCs/>
                <w:color w:val="000000"/>
                <w:sz w:val="24"/>
              </w:rPr>
            </w:pPr>
            <w:r w:rsidRPr="0070428E">
              <w:rPr>
                <w:bCs/>
                <w:color w:val="000000"/>
                <w:sz w:val="24"/>
              </w:rPr>
              <w:t xml:space="preserve">Раздел 1. МДК 02.01. </w:t>
            </w:r>
            <w:r w:rsidRPr="0070428E">
              <w:rPr>
                <w:iCs/>
                <w:color w:val="000000"/>
                <w:sz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20C1" w14:textId="5D875FEB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Изучение порядка организации работ при инвентаризации активов и обязательств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637C5B" w14:textId="28C8378F" w:rsidR="0070428E" w:rsidRPr="0070428E" w:rsidRDefault="00161C80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 w:rsidR="0070428E" w:rsidRPr="0070428E" w14:paraId="0B2B3113" w14:textId="77777777" w:rsidTr="00161C80">
        <w:trPr>
          <w:trHeight w:val="1425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742A81" w14:textId="77777777" w:rsidR="0070428E" w:rsidRPr="0070428E" w:rsidRDefault="0070428E" w:rsidP="0070428E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</w:rPr>
            </w:pPr>
            <w:r w:rsidRPr="0070428E">
              <w:rPr>
                <w:sz w:val="24"/>
                <w:lang w:eastAsia="en-US"/>
              </w:rPr>
              <w:t>ПК 2.2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8F59C5" w14:textId="77777777" w:rsidR="0070428E" w:rsidRPr="0070428E" w:rsidRDefault="0070428E" w:rsidP="0070428E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</w:rPr>
            </w:pPr>
            <w:r w:rsidRPr="0070428E">
              <w:rPr>
                <w:bCs/>
                <w:color w:val="000000"/>
                <w:sz w:val="24"/>
              </w:rPr>
              <w:t xml:space="preserve">Раздел 2. МДК 02.02. </w:t>
            </w:r>
            <w:r w:rsidRPr="0070428E">
              <w:rPr>
                <w:iCs/>
                <w:color w:val="000000"/>
                <w:sz w:val="24"/>
              </w:rPr>
              <w:t>Технология составления бухгалтерской отчетности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73E2A2" w14:textId="6D1A0C45" w:rsidR="0070428E" w:rsidRPr="0070428E" w:rsidRDefault="0070428E" w:rsidP="0070428E">
            <w:pPr>
              <w:spacing w:line="240" w:lineRule="auto"/>
              <w:ind w:firstLine="0"/>
              <w:rPr>
                <w:b/>
                <w:bCs/>
                <w:color w:val="000000"/>
                <w:sz w:val="24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t>Изучение порядка проведения инвентаризации в составе работ перед составлением годовой бухгалтерской отчетности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1CA5BA9" w14:textId="1ECA9B69" w:rsidR="0070428E" w:rsidRPr="0070428E" w:rsidRDefault="00161C80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70428E" w:rsidRPr="0070428E" w14:paraId="7DE4B75C" w14:textId="77777777" w:rsidTr="00455CEE">
        <w:trPr>
          <w:trHeight w:val="332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64EBE" w14:textId="77777777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70428E">
              <w:rPr>
                <w:sz w:val="24"/>
                <w:lang w:eastAsia="en-US"/>
              </w:rPr>
              <w:t>ПК 2.3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078246" w14:textId="77777777" w:rsidR="0070428E" w:rsidRPr="0070428E" w:rsidRDefault="0070428E" w:rsidP="0070428E">
            <w:pPr>
              <w:spacing w:line="240" w:lineRule="auto"/>
              <w:ind w:firstLine="0"/>
              <w:rPr>
                <w:bCs/>
                <w:color w:val="000000"/>
                <w:sz w:val="24"/>
              </w:rPr>
            </w:pPr>
            <w:r w:rsidRPr="0070428E">
              <w:rPr>
                <w:bCs/>
                <w:color w:val="000000"/>
                <w:sz w:val="24"/>
              </w:rPr>
              <w:t xml:space="preserve">Раздел 2. МДК 02.02. </w:t>
            </w:r>
            <w:r w:rsidRPr="0070428E">
              <w:rPr>
                <w:iCs/>
                <w:color w:val="000000"/>
                <w:sz w:val="24"/>
              </w:rPr>
              <w:t>Технология составления бухгалтерской отчетности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1D9A8F" w14:textId="3919D869" w:rsidR="0070428E" w:rsidRPr="0070428E" w:rsidRDefault="0070428E" w:rsidP="007042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Calibri"/>
                <w:bCs/>
                <w:sz w:val="24"/>
                <w:lang w:eastAsia="ar-SA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t xml:space="preserve">Оценка достоверности 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отражения результатов инвентаризации в отчетности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BF45C8" w14:textId="792C31C6" w:rsidR="0070428E" w:rsidRPr="0070428E" w:rsidRDefault="00161C80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70428E" w:rsidRPr="0070428E" w14:paraId="50AA35F6" w14:textId="77777777" w:rsidTr="00455CEE">
        <w:trPr>
          <w:trHeight w:val="332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5B3CFB" w14:textId="77777777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70428E">
              <w:rPr>
                <w:sz w:val="24"/>
                <w:lang w:eastAsia="en-US"/>
              </w:rPr>
              <w:t>ПК 2.4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3F4D11" w14:textId="77777777" w:rsidR="0070428E" w:rsidRPr="0070428E" w:rsidRDefault="0070428E" w:rsidP="0070428E">
            <w:pPr>
              <w:spacing w:line="240" w:lineRule="auto"/>
              <w:ind w:firstLine="0"/>
              <w:rPr>
                <w:bCs/>
                <w:color w:val="000000"/>
                <w:sz w:val="24"/>
              </w:rPr>
            </w:pPr>
            <w:r w:rsidRPr="0070428E">
              <w:rPr>
                <w:bCs/>
                <w:color w:val="000000"/>
                <w:sz w:val="24"/>
              </w:rPr>
              <w:t xml:space="preserve">Раздел 3. МДК 02.03. </w:t>
            </w:r>
            <w:r w:rsidRPr="0070428E">
              <w:rPr>
                <w:color w:val="000000"/>
                <w:sz w:val="24"/>
              </w:rPr>
              <w:t>Основы анализа бухгалтерской отчетности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7C3D85" w14:textId="66CDEB3D" w:rsidR="0070428E" w:rsidRPr="0070428E" w:rsidRDefault="0070428E" w:rsidP="0070428E">
            <w:pPr>
              <w:spacing w:line="240" w:lineRule="auto"/>
              <w:ind w:firstLine="0"/>
              <w:rPr>
                <w:sz w:val="24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t xml:space="preserve">Проведение анализа 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результатов работы инвентаризационной комиссии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55107EF" w14:textId="0B6727FB" w:rsidR="0070428E" w:rsidRPr="0070428E" w:rsidRDefault="00161C80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70428E" w:rsidRPr="0070428E" w14:paraId="4F7D8703" w14:textId="77777777" w:rsidTr="00455CEE">
        <w:trPr>
          <w:trHeight w:val="332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E50BEA" w14:textId="77777777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70428E">
              <w:rPr>
                <w:sz w:val="24"/>
                <w:lang w:eastAsia="en-US"/>
              </w:rPr>
              <w:t>ПК 2.5</w:t>
            </w:r>
          </w:p>
        </w:tc>
        <w:tc>
          <w:tcPr>
            <w:tcW w:w="3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06D8E9" w14:textId="77777777" w:rsidR="0070428E" w:rsidRPr="0070428E" w:rsidRDefault="0070428E" w:rsidP="0070428E">
            <w:pPr>
              <w:spacing w:line="240" w:lineRule="auto"/>
              <w:ind w:firstLine="0"/>
              <w:rPr>
                <w:bCs/>
                <w:color w:val="000000"/>
                <w:sz w:val="24"/>
              </w:rPr>
            </w:pPr>
            <w:r w:rsidRPr="0070428E">
              <w:rPr>
                <w:bCs/>
                <w:color w:val="000000"/>
                <w:sz w:val="24"/>
              </w:rPr>
              <w:t xml:space="preserve">Раздел 3. МДК 02.03. </w:t>
            </w:r>
            <w:r w:rsidRPr="0070428E">
              <w:rPr>
                <w:color w:val="000000"/>
                <w:sz w:val="24"/>
              </w:rPr>
              <w:t>Основы анализа бухгалтерской отчетности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BC58BC" w14:textId="457DB276" w:rsidR="0070428E" w:rsidRPr="0070428E" w:rsidRDefault="00161C80" w:rsidP="0070428E">
            <w:pPr>
              <w:spacing w:line="240" w:lineRule="auto"/>
              <w:ind w:firstLine="0"/>
              <w:rPr>
                <w:sz w:val="24"/>
              </w:rPr>
            </w:pPr>
            <w:r>
              <w:rPr>
                <w:bCs/>
                <w:iCs/>
                <w:color w:val="000000"/>
                <w:sz w:val="24"/>
                <w:lang w:eastAsia="en-US"/>
              </w:rPr>
              <w:t>Составление плана работы инвентаризационной комиссии на предстоящий календарный год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A4E1F7" w14:textId="21B20269" w:rsidR="0070428E" w:rsidRPr="0070428E" w:rsidRDefault="00161C80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70428E" w:rsidRPr="0070428E" w14:paraId="65EB8B87" w14:textId="77777777" w:rsidTr="00455CEE">
        <w:trPr>
          <w:trHeight w:val="364"/>
        </w:trPr>
        <w:tc>
          <w:tcPr>
            <w:tcW w:w="81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B16678" w14:textId="77777777" w:rsidR="0070428E" w:rsidRPr="0070428E" w:rsidRDefault="0070428E" w:rsidP="0070428E">
            <w:pPr>
              <w:spacing w:line="240" w:lineRule="auto"/>
              <w:ind w:firstLine="0"/>
              <w:rPr>
                <w:color w:val="000000"/>
                <w:sz w:val="24"/>
              </w:rPr>
            </w:pPr>
            <w:r w:rsidRPr="0070428E">
              <w:rPr>
                <w:color w:val="000000"/>
                <w:sz w:val="24"/>
              </w:rPr>
              <w:t>Итого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B4BE0B" w14:textId="2EDA67FA" w:rsidR="0070428E" w:rsidRPr="0070428E" w:rsidRDefault="0070428E" w:rsidP="0070428E">
            <w:pPr>
              <w:spacing w:line="240" w:lineRule="auto"/>
              <w:ind w:firstLine="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</w:t>
            </w:r>
          </w:p>
        </w:tc>
      </w:tr>
    </w:tbl>
    <w:p w14:paraId="55B81DB4" w14:textId="77777777" w:rsidR="0070428E" w:rsidRDefault="0070428E" w:rsidP="00BA1EEF">
      <w:pPr>
        <w:spacing w:line="240" w:lineRule="auto"/>
        <w:contextualSpacing/>
        <w:rPr>
          <w:b/>
          <w:color w:val="000000"/>
          <w:szCs w:val="20"/>
        </w:rPr>
      </w:pPr>
    </w:p>
    <w:p w14:paraId="70BA64C3" w14:textId="77777777" w:rsidR="0070428E" w:rsidRPr="00B04FDD" w:rsidRDefault="0070428E" w:rsidP="00BA1EEF">
      <w:pPr>
        <w:spacing w:line="240" w:lineRule="auto"/>
        <w:contextualSpacing/>
        <w:rPr>
          <w:b/>
          <w:color w:val="000000"/>
          <w:szCs w:val="20"/>
        </w:rPr>
      </w:pPr>
    </w:p>
    <w:p w14:paraId="1C6CDB2F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19" w:name="__RefHeading___30"/>
      <w:bookmarkStart w:id="20" w:name="_Toc189835825"/>
      <w:bookmarkStart w:id="21" w:name="_Toc189836167"/>
      <w:bookmarkEnd w:id="19"/>
      <w:r w:rsidRPr="00B04FDD">
        <w:rPr>
          <w:b/>
          <w:color w:val="000000"/>
          <w:szCs w:val="20"/>
        </w:rPr>
        <w:t>2.3. Содержание учебной практики</w:t>
      </w:r>
      <w:bookmarkEnd w:id="20"/>
      <w:bookmarkEnd w:id="21"/>
    </w:p>
    <w:p w14:paraId="17214D8E" w14:textId="77777777" w:rsidR="00BA1EEF" w:rsidRDefault="00BA1EEF" w:rsidP="00BA1EEF">
      <w:pPr>
        <w:spacing w:line="240" w:lineRule="auto"/>
        <w:rPr>
          <w:color w:val="000000"/>
          <w:szCs w:val="20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0"/>
        <w:gridCol w:w="20"/>
        <w:gridCol w:w="4778"/>
        <w:gridCol w:w="1134"/>
      </w:tblGrid>
      <w:tr w:rsidR="0070428E" w:rsidRPr="00AE3719" w14:paraId="7DECDD81" w14:textId="77777777" w:rsidTr="0070428E">
        <w:trPr>
          <w:trHeight w:val="1505"/>
        </w:trPr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96B3" w14:textId="2DDCD302" w:rsidR="0070428E" w:rsidRPr="0070428E" w:rsidRDefault="0070428E" w:rsidP="0070428E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>Наименование разделов профессионального модуля и тем учебной практики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2AA5" w14:textId="77777777" w:rsidR="0070428E" w:rsidRPr="0070428E" w:rsidRDefault="0070428E" w:rsidP="0070428E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>Содержание работ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AB8B5" w14:textId="77777777" w:rsidR="0070428E" w:rsidRPr="0070428E" w:rsidRDefault="0070428E" w:rsidP="0070428E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 xml:space="preserve">Объем, </w:t>
            </w:r>
            <w:proofErr w:type="spellStart"/>
            <w:r w:rsidRPr="0070428E">
              <w:rPr>
                <w:b/>
                <w:color w:val="000000"/>
                <w:sz w:val="24"/>
              </w:rPr>
              <w:t>ак.ч</w:t>
            </w:r>
            <w:proofErr w:type="spellEnd"/>
            <w:r w:rsidRPr="0070428E">
              <w:rPr>
                <w:b/>
                <w:color w:val="000000"/>
                <w:sz w:val="24"/>
              </w:rPr>
              <w:t>.</w:t>
            </w:r>
          </w:p>
        </w:tc>
      </w:tr>
      <w:tr w:rsidR="0070428E" w:rsidRPr="00AE3719" w14:paraId="61A619E8" w14:textId="77777777" w:rsidTr="00455CEE">
        <w:trPr>
          <w:trHeight w:val="280"/>
        </w:trPr>
        <w:tc>
          <w:tcPr>
            <w:tcW w:w="93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9155" w14:textId="77777777" w:rsidR="0070428E" w:rsidRPr="0070428E" w:rsidRDefault="0070428E" w:rsidP="00161C80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 xml:space="preserve">ПП.02. ПМ 02. </w:t>
            </w:r>
            <w:r w:rsidRPr="0070428E">
              <w:rPr>
                <w:b/>
                <w:bCs/>
                <w:iCs/>
                <w:color w:val="000000"/>
                <w:sz w:val="24"/>
              </w:rPr>
              <w:t>Составление и использование бухгалтерской (финансовой ) и налоговой отчетности экономического субъекта</w:t>
            </w:r>
          </w:p>
        </w:tc>
      </w:tr>
      <w:tr w:rsidR="0070428E" w:rsidRPr="00AE3719" w14:paraId="6717F558" w14:textId="77777777" w:rsidTr="00455CEE">
        <w:trPr>
          <w:trHeight w:val="334"/>
        </w:trPr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CC3AF" w14:textId="77777777" w:rsidR="0070428E" w:rsidRPr="0070428E" w:rsidRDefault="0070428E" w:rsidP="00161C80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 xml:space="preserve">Раздел 1. МДК 02.01. </w:t>
            </w:r>
            <w:r w:rsidRPr="0070428E">
              <w:rPr>
                <w:b/>
                <w:iCs/>
                <w:color w:val="000000"/>
                <w:sz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2BD85C" w14:textId="7FBE412A" w:rsidR="0070428E" w:rsidRPr="00161C80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 w:rsidRPr="00161C80">
              <w:rPr>
                <w:b/>
                <w:bCs/>
                <w:color w:val="000000"/>
                <w:sz w:val="24"/>
              </w:rPr>
              <w:t>8</w:t>
            </w:r>
          </w:p>
        </w:tc>
      </w:tr>
      <w:tr w:rsidR="00161C80" w:rsidRPr="00AE3719" w14:paraId="7461D11E" w14:textId="77777777" w:rsidTr="00455CEE">
        <w:trPr>
          <w:trHeight w:val="315"/>
        </w:trPr>
        <w:tc>
          <w:tcPr>
            <w:tcW w:w="3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2C75" w14:textId="424F3605" w:rsidR="00161C80" w:rsidRPr="0070428E" w:rsidRDefault="00161C80" w:rsidP="00161C80">
            <w:pPr>
              <w:spacing w:line="240" w:lineRule="auto"/>
              <w:ind w:firstLine="0"/>
              <w:contextualSpacing/>
              <w:rPr>
                <w:bCs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Изучение порядка организации работ при инвентаризации активов и обязательств</w:t>
            </w:r>
          </w:p>
        </w:tc>
        <w:tc>
          <w:tcPr>
            <w:tcW w:w="47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1C2D9B4" w14:textId="77777777" w:rsidR="00161C80" w:rsidRPr="00161C80" w:rsidRDefault="00161C80" w:rsidP="00161C80">
            <w:pPr>
              <w:spacing w:line="240" w:lineRule="auto"/>
              <w:ind w:firstLine="0"/>
              <w:rPr>
                <w:bCs/>
                <w:iCs/>
                <w:color w:val="000000"/>
                <w:sz w:val="24"/>
                <w:lang w:eastAsia="en-US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>Изучение порядка формирования приказа на проведение инвентаризации активов и финансовых обязательств, состава инвентаризационной комиссии. Изучение порядка проведения инвентаризации активов и формирования:</w:t>
            </w:r>
          </w:p>
          <w:p w14:paraId="3B26C29B" w14:textId="77777777" w:rsidR="00161C80" w:rsidRPr="00161C80" w:rsidRDefault="00161C80" w:rsidP="00161C80">
            <w:pPr>
              <w:spacing w:line="240" w:lineRule="auto"/>
              <w:ind w:firstLine="0"/>
              <w:rPr>
                <w:bCs/>
                <w:iCs/>
                <w:color w:val="000000"/>
                <w:sz w:val="24"/>
                <w:lang w:eastAsia="en-US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 xml:space="preserve"> - Инвентаризационной описи основных средств (ИНВ-1);</w:t>
            </w:r>
          </w:p>
          <w:p w14:paraId="59048395" w14:textId="77777777" w:rsidR="00161C80" w:rsidRPr="00161C80" w:rsidRDefault="00161C80" w:rsidP="00161C80">
            <w:pPr>
              <w:spacing w:line="240" w:lineRule="auto"/>
              <w:ind w:firstLine="0"/>
              <w:rPr>
                <w:bCs/>
                <w:iCs/>
                <w:color w:val="000000"/>
                <w:sz w:val="24"/>
                <w:lang w:eastAsia="en-US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 xml:space="preserve">- Инвентаризационной описи </w:t>
            </w:r>
            <w:proofErr w:type="spellStart"/>
            <w:r w:rsidRPr="00161C80">
              <w:rPr>
                <w:bCs/>
                <w:iCs/>
                <w:color w:val="000000"/>
                <w:sz w:val="24"/>
                <w:lang w:eastAsia="en-US"/>
              </w:rPr>
              <w:t>товарно</w:t>
            </w:r>
            <w:proofErr w:type="spellEnd"/>
            <w:r w:rsidRPr="00161C80">
              <w:rPr>
                <w:bCs/>
                <w:iCs/>
                <w:color w:val="000000"/>
                <w:sz w:val="24"/>
                <w:lang w:eastAsia="en-US"/>
              </w:rPr>
              <w:t xml:space="preserve"> - материальных ценностей (ИНВ-3);</w:t>
            </w:r>
          </w:p>
          <w:p w14:paraId="42B235CF" w14:textId="69B3B1FD" w:rsidR="00161C80" w:rsidRPr="00161C80" w:rsidRDefault="00161C80" w:rsidP="009017CC">
            <w:pPr>
              <w:spacing w:line="240" w:lineRule="auto"/>
              <w:ind w:firstLine="0"/>
              <w:rPr>
                <w:bCs/>
                <w:color w:val="000000"/>
                <w:sz w:val="24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>- Акт инвентаризации наличных денежных средств (ИНВ-15)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C70D9B" w14:textId="72A88BB4" w:rsidR="00161C80" w:rsidRPr="0070428E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 w:rsidR="00161C80" w:rsidRPr="00AE3719" w14:paraId="130A152C" w14:textId="77777777" w:rsidTr="00455CEE">
        <w:trPr>
          <w:trHeight w:val="200"/>
        </w:trPr>
        <w:tc>
          <w:tcPr>
            <w:tcW w:w="3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559F" w14:textId="77777777" w:rsidR="00161C80" w:rsidRPr="0070428E" w:rsidRDefault="00161C80" w:rsidP="00161C80">
            <w:pPr>
              <w:spacing w:line="240" w:lineRule="auto"/>
              <w:rPr>
                <w:bCs/>
                <w:color w:val="000000"/>
                <w:sz w:val="24"/>
              </w:rPr>
            </w:pPr>
          </w:p>
        </w:tc>
        <w:tc>
          <w:tcPr>
            <w:tcW w:w="47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0199FE" w14:textId="77777777" w:rsidR="00161C80" w:rsidRPr="0070428E" w:rsidRDefault="00161C80" w:rsidP="00161C80">
            <w:pPr>
              <w:spacing w:line="240" w:lineRule="auto"/>
              <w:contextualSpacing/>
              <w:rPr>
                <w:bCs/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67F6" w14:textId="77777777" w:rsidR="00161C80" w:rsidRPr="0070428E" w:rsidRDefault="00161C80" w:rsidP="00161C80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</w:p>
        </w:tc>
      </w:tr>
      <w:tr w:rsidR="00161C80" w:rsidRPr="00AE3719" w14:paraId="0FE9CB5B" w14:textId="77777777" w:rsidTr="00455CEE">
        <w:trPr>
          <w:trHeight w:val="334"/>
        </w:trPr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F36F" w14:textId="7DD7ECED" w:rsidR="00161C80" w:rsidRPr="0070428E" w:rsidRDefault="00161C80" w:rsidP="009017CC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70428E">
              <w:rPr>
                <w:b/>
                <w:color w:val="000000"/>
                <w:sz w:val="24"/>
              </w:rPr>
              <w:t xml:space="preserve">Раздел 2. </w:t>
            </w:r>
            <w:r w:rsidR="009017CC" w:rsidRPr="009017CC">
              <w:rPr>
                <w:b/>
                <w:bCs/>
                <w:iCs/>
                <w:color w:val="000000"/>
                <w:sz w:val="24"/>
              </w:rPr>
              <w:t>МДК 02.02 Технология составления бухгалтерской отчетности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9083" w14:textId="187F4F10" w:rsidR="00161C80" w:rsidRPr="00161C80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 w:rsidRPr="00161C80">
              <w:rPr>
                <w:b/>
                <w:bCs/>
                <w:color w:val="000000"/>
                <w:sz w:val="24"/>
              </w:rPr>
              <w:t>14</w:t>
            </w:r>
          </w:p>
        </w:tc>
      </w:tr>
      <w:tr w:rsidR="00161C80" w:rsidRPr="00AE3719" w14:paraId="7A48EFB9" w14:textId="77777777" w:rsidTr="00455CEE">
        <w:trPr>
          <w:trHeight w:val="1550"/>
        </w:trPr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2CC4" w14:textId="4F6BE19B" w:rsidR="00161C80" w:rsidRPr="0070428E" w:rsidRDefault="00161C80" w:rsidP="00161C80">
            <w:pPr>
              <w:spacing w:line="240" w:lineRule="auto"/>
              <w:ind w:firstLine="0"/>
              <w:contextualSpacing/>
              <w:rPr>
                <w:bCs/>
                <w:color w:val="000000"/>
                <w:sz w:val="24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lastRenderedPageBreak/>
              <w:t>Изучение порядка проведения инвентаризации в составе работ перед составлением годовой бухгалтерской отчетности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2BCE36" w14:textId="35C54A10" w:rsidR="00161C80" w:rsidRPr="0070428E" w:rsidRDefault="009017CC" w:rsidP="00161C80">
            <w:pPr>
              <w:spacing w:line="240" w:lineRule="auto"/>
              <w:ind w:firstLine="0"/>
              <w:rPr>
                <w:bCs/>
                <w:color w:val="000000"/>
                <w:sz w:val="24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>Ознакомиться с особенностями отражения на счетах бухгалтерского учета выявленных в результате инвентаризации расхождениями между учетными данными и фактическим наличием.</w:t>
            </w:r>
            <w:r>
              <w:rPr>
                <w:bCs/>
                <w:iCs/>
                <w:color w:val="000000"/>
                <w:sz w:val="24"/>
                <w:lang w:eastAsia="en-US"/>
              </w:rPr>
              <w:t xml:space="preserve"> </w:t>
            </w:r>
            <w:r w:rsidRPr="009017CC">
              <w:rPr>
                <w:bCs/>
                <w:iCs/>
                <w:color w:val="000000"/>
                <w:sz w:val="24"/>
                <w:lang w:eastAsia="en-US"/>
              </w:rPr>
              <w:t>Оценить влияние результатов инвентаризации на показатели отчётности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92AECE" w14:textId="47047DFD" w:rsidR="00161C80" w:rsidRPr="0070428E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161C80" w:rsidRPr="00AE3719" w14:paraId="09EE9986" w14:textId="77777777" w:rsidTr="00161C80">
        <w:trPr>
          <w:trHeight w:val="1033"/>
        </w:trPr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72B5" w14:textId="79525099" w:rsidR="00161C80" w:rsidRPr="0070428E" w:rsidRDefault="00161C80" w:rsidP="00161C80">
            <w:pPr>
              <w:spacing w:line="240" w:lineRule="auto"/>
              <w:ind w:firstLine="0"/>
              <w:contextualSpacing/>
              <w:rPr>
                <w:sz w:val="24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t xml:space="preserve">Оценка достоверности 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отражения результатов инвентаризации в отчетности</w:t>
            </w:r>
          </w:p>
        </w:tc>
        <w:tc>
          <w:tcPr>
            <w:tcW w:w="47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247D44" w14:textId="77777777" w:rsidR="009017CC" w:rsidRPr="00161C80" w:rsidRDefault="009017CC" w:rsidP="009017CC">
            <w:pPr>
              <w:spacing w:line="240" w:lineRule="auto"/>
              <w:ind w:firstLine="0"/>
              <w:rPr>
                <w:bCs/>
                <w:iCs/>
                <w:color w:val="000000"/>
                <w:sz w:val="24"/>
                <w:lang w:eastAsia="en-US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 xml:space="preserve">Изучение порядка формирования Сличительной ведомости результатов инвентаризации основных средств (ИНВ-18) и Сличительной ведомости результатов инвентаризации </w:t>
            </w:r>
            <w:proofErr w:type="spellStart"/>
            <w:r w:rsidRPr="00161C80">
              <w:rPr>
                <w:bCs/>
                <w:iCs/>
                <w:color w:val="000000"/>
                <w:sz w:val="24"/>
                <w:lang w:eastAsia="en-US"/>
              </w:rPr>
              <w:t>товарно</w:t>
            </w:r>
            <w:proofErr w:type="spellEnd"/>
            <w:r w:rsidRPr="00161C80">
              <w:rPr>
                <w:bCs/>
                <w:iCs/>
                <w:color w:val="000000"/>
                <w:sz w:val="24"/>
                <w:lang w:eastAsia="en-US"/>
              </w:rPr>
              <w:t xml:space="preserve"> - материальных ценностей (ИНВ-19). </w:t>
            </w:r>
          </w:p>
          <w:p w14:paraId="3E559FDB" w14:textId="5FA94099" w:rsidR="00161C80" w:rsidRPr="0070428E" w:rsidRDefault="009017CC" w:rsidP="009017CC">
            <w:pPr>
              <w:spacing w:line="240" w:lineRule="auto"/>
              <w:ind w:firstLine="0"/>
              <w:rPr>
                <w:bCs/>
                <w:iCs/>
                <w:color w:val="000000"/>
                <w:sz w:val="24"/>
                <w:lang w:eastAsia="en-US"/>
              </w:rPr>
            </w:pPr>
            <w:r w:rsidRPr="00161C80">
              <w:rPr>
                <w:bCs/>
                <w:iCs/>
                <w:color w:val="000000"/>
                <w:sz w:val="24"/>
                <w:lang w:eastAsia="en-US"/>
              </w:rPr>
              <w:t>Изучение порядка формирования актов сверки расчетов с контрагентами и Актов инвентаризации расчетов с покупателями, поставщиками и прочими дебиторами и кредиторами (ИНВ-17).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E2694D" w14:textId="126227A8" w:rsidR="00161C80" w:rsidRPr="0070428E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161C80" w:rsidRPr="00AE3719" w14:paraId="5AD708D5" w14:textId="77777777" w:rsidTr="00455CEE">
        <w:trPr>
          <w:trHeight w:val="415"/>
        </w:trPr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23450" w14:textId="77777777" w:rsidR="00161C80" w:rsidRPr="0070428E" w:rsidRDefault="00161C80" w:rsidP="00161C80">
            <w:pPr>
              <w:spacing w:line="240" w:lineRule="auto"/>
              <w:rPr>
                <w:b/>
                <w:iCs/>
                <w:color w:val="000000"/>
                <w:sz w:val="24"/>
                <w:lang w:eastAsia="en-US"/>
              </w:rPr>
            </w:pPr>
            <w:r w:rsidRPr="0070428E">
              <w:rPr>
                <w:b/>
                <w:color w:val="000000"/>
                <w:sz w:val="24"/>
              </w:rPr>
              <w:t>Раздел 3. МДК 02.03. Основы анализа бухгалтерской отчетности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7DB6B4" w14:textId="287DDE1A" w:rsidR="00161C80" w:rsidRPr="00161C80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color w:val="000000"/>
                <w:sz w:val="24"/>
              </w:rPr>
            </w:pPr>
            <w:r w:rsidRPr="00161C80">
              <w:rPr>
                <w:b/>
                <w:bCs/>
                <w:color w:val="000000"/>
                <w:sz w:val="24"/>
              </w:rPr>
              <w:t>14</w:t>
            </w:r>
          </w:p>
        </w:tc>
      </w:tr>
      <w:tr w:rsidR="00161C80" w:rsidRPr="00AE3719" w14:paraId="63B09EE4" w14:textId="77777777" w:rsidTr="00455CEE">
        <w:trPr>
          <w:trHeight w:val="4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AAD85" w14:textId="56B5B0F1" w:rsidR="00161C80" w:rsidRPr="0070428E" w:rsidRDefault="00161C80" w:rsidP="00161C80">
            <w:pPr>
              <w:spacing w:line="240" w:lineRule="auto"/>
              <w:ind w:firstLine="0"/>
              <w:rPr>
                <w:b/>
                <w:color w:val="000000"/>
                <w:sz w:val="24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t xml:space="preserve">Проведение анализа 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результатов работы инвентаризационной комиссии</w:t>
            </w:r>
          </w:p>
        </w:tc>
        <w:tc>
          <w:tcPr>
            <w:tcW w:w="47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EA8D69" w14:textId="33B96729" w:rsidR="00161C80" w:rsidRPr="0070428E" w:rsidRDefault="009017CC" w:rsidP="009017CC">
            <w:pPr>
              <w:spacing w:line="240" w:lineRule="auto"/>
              <w:ind w:firstLine="0"/>
              <w:rPr>
                <w:b/>
                <w:color w:val="000000"/>
                <w:sz w:val="24"/>
              </w:rPr>
            </w:pPr>
            <w:r w:rsidRPr="009017CC">
              <w:rPr>
                <w:bCs/>
                <w:iCs/>
                <w:color w:val="000000"/>
                <w:sz w:val="24"/>
                <w:lang w:eastAsia="en-US"/>
              </w:rPr>
              <w:t>Сопостав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ление</w:t>
            </w:r>
            <w:r w:rsidRPr="009017CC">
              <w:rPr>
                <w:bCs/>
                <w:iCs/>
                <w:color w:val="000000"/>
                <w:sz w:val="24"/>
                <w:lang w:eastAsia="en-US"/>
              </w:rPr>
              <w:t xml:space="preserve"> срок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ов</w:t>
            </w:r>
            <w:r w:rsidRPr="009017CC">
              <w:rPr>
                <w:bCs/>
                <w:iCs/>
                <w:color w:val="000000"/>
                <w:sz w:val="24"/>
                <w:lang w:eastAsia="en-US"/>
              </w:rPr>
              <w:t xml:space="preserve"> инвентаризации с нормативными требованиями. Проверить комплектность и правильность оформления документов: инвентаризационных описей, актов, сличительных ведомостей. Обратить внимание на обязательные реквизиты, подписи, даты, единицы измерения, стоимостные оценки.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F9E81" w14:textId="57C2E25B" w:rsidR="00161C80" w:rsidRPr="0070428E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161C80" w:rsidRPr="00AE3719" w14:paraId="65448BD5" w14:textId="77777777" w:rsidTr="00455CEE">
        <w:trPr>
          <w:trHeight w:val="415"/>
        </w:trPr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C7D7A" w14:textId="7A83E0A7" w:rsidR="00161C80" w:rsidRPr="0070428E" w:rsidRDefault="00161C80" w:rsidP="00161C80">
            <w:pPr>
              <w:spacing w:line="240" w:lineRule="auto"/>
              <w:ind w:firstLine="0"/>
              <w:rPr>
                <w:b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  <w:lang w:eastAsia="en-US"/>
              </w:rPr>
              <w:t>Составление плана работы инвентаризационной комиссии на предстоящий календарный год</w:t>
            </w:r>
          </w:p>
        </w:tc>
        <w:tc>
          <w:tcPr>
            <w:tcW w:w="479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F67356" w14:textId="5E4C632B" w:rsidR="00161C80" w:rsidRPr="0070428E" w:rsidRDefault="00161C80" w:rsidP="00161C80">
            <w:pPr>
              <w:spacing w:line="240" w:lineRule="auto"/>
              <w:ind w:firstLine="0"/>
              <w:rPr>
                <w:b/>
                <w:color w:val="000000"/>
                <w:sz w:val="24"/>
              </w:rPr>
            </w:pPr>
            <w:r w:rsidRPr="0070428E">
              <w:rPr>
                <w:bCs/>
                <w:iCs/>
                <w:color w:val="000000"/>
                <w:sz w:val="24"/>
                <w:lang w:eastAsia="en-US"/>
              </w:rPr>
              <w:t xml:space="preserve">Выполнение работ по 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составлению плана работы инвентаризационной комиссии на предстоящий календарный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35EB0" w14:textId="4A025C7E" w:rsidR="00161C80" w:rsidRPr="0070428E" w:rsidRDefault="00161C80" w:rsidP="00161C80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 w:rsidR="00161C80" w:rsidRPr="00AE3719" w14:paraId="10CA8E6A" w14:textId="77777777" w:rsidTr="00455CEE">
        <w:trPr>
          <w:trHeight w:val="360"/>
        </w:trPr>
        <w:tc>
          <w:tcPr>
            <w:tcW w:w="81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55B00" w14:textId="77777777" w:rsidR="00161C80" w:rsidRPr="0070428E" w:rsidRDefault="00161C80" w:rsidP="00161C80">
            <w:pPr>
              <w:spacing w:line="240" w:lineRule="auto"/>
              <w:contextualSpacing/>
              <w:rPr>
                <w:color w:val="000000"/>
                <w:sz w:val="24"/>
              </w:rPr>
            </w:pPr>
            <w:r w:rsidRPr="0070428E">
              <w:rPr>
                <w:color w:val="000000"/>
                <w:sz w:val="24"/>
              </w:rPr>
              <w:t>Промежуточная аттестация в форме зачета</w:t>
            </w:r>
          </w:p>
          <w:p w14:paraId="7570C2B3" w14:textId="77777777" w:rsidR="00161C80" w:rsidRPr="0070428E" w:rsidRDefault="00161C80" w:rsidP="00161C80">
            <w:pPr>
              <w:spacing w:line="240" w:lineRule="auto"/>
              <w:contextualSpacing/>
              <w:rPr>
                <w:color w:val="00000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339C" w14:textId="77777777" w:rsidR="00161C80" w:rsidRPr="0070428E" w:rsidRDefault="00161C80" w:rsidP="00161C80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</w:p>
        </w:tc>
      </w:tr>
    </w:tbl>
    <w:p w14:paraId="69DA4D2A" w14:textId="77777777" w:rsidR="0070428E" w:rsidRDefault="0070428E" w:rsidP="00BA1EEF">
      <w:pPr>
        <w:spacing w:line="240" w:lineRule="auto"/>
        <w:rPr>
          <w:color w:val="000000"/>
          <w:szCs w:val="20"/>
        </w:rPr>
      </w:pPr>
    </w:p>
    <w:p w14:paraId="2380845F" w14:textId="77777777" w:rsidR="00BA1EEF" w:rsidRPr="00B04FDD" w:rsidRDefault="00BA1EEF" w:rsidP="00BA1EEF">
      <w:pPr>
        <w:spacing w:line="240" w:lineRule="auto"/>
        <w:rPr>
          <w:color w:val="000000"/>
          <w:szCs w:val="20"/>
        </w:rPr>
      </w:pPr>
    </w:p>
    <w:p w14:paraId="1462E2F1" w14:textId="77777777" w:rsidR="00BA1EEF" w:rsidRPr="00B04FDD" w:rsidRDefault="00BA1EEF" w:rsidP="00BA1EEF">
      <w:pPr>
        <w:spacing w:line="240" w:lineRule="auto"/>
        <w:contextualSpacing/>
        <w:jc w:val="center"/>
        <w:outlineLvl w:val="0"/>
        <w:rPr>
          <w:b/>
          <w:color w:val="000000"/>
          <w:szCs w:val="20"/>
        </w:rPr>
      </w:pPr>
      <w:bookmarkStart w:id="22" w:name="__RefHeading___31"/>
      <w:bookmarkStart w:id="23" w:name="_Toc189835826"/>
      <w:bookmarkStart w:id="24" w:name="_Toc189836168"/>
      <w:bookmarkEnd w:id="22"/>
      <w:r w:rsidRPr="00B04FDD">
        <w:rPr>
          <w:b/>
          <w:color w:val="000000"/>
          <w:szCs w:val="20"/>
        </w:rPr>
        <w:t>3.  УСЛОВИЯ РЕАЛИЗАЦИИ ПРОГРАММЫ УЧЕБНОЙ ПРАКТИКИ</w:t>
      </w:r>
      <w:bookmarkEnd w:id="23"/>
      <w:bookmarkEnd w:id="24"/>
    </w:p>
    <w:p w14:paraId="30A8F465" w14:textId="77777777" w:rsidR="00BA1EEF" w:rsidRPr="00B04FDD" w:rsidRDefault="00BA1EEF" w:rsidP="00BA1EEF">
      <w:pPr>
        <w:spacing w:line="240" w:lineRule="auto"/>
        <w:contextualSpacing/>
        <w:rPr>
          <w:b/>
          <w:color w:val="C0504D"/>
          <w:szCs w:val="20"/>
        </w:rPr>
      </w:pPr>
    </w:p>
    <w:p w14:paraId="5CB48D0C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25" w:name="__RefHeading___32"/>
      <w:bookmarkStart w:id="26" w:name="_Toc189835827"/>
      <w:bookmarkStart w:id="27" w:name="_Toc189836169"/>
      <w:bookmarkEnd w:id="25"/>
      <w:r w:rsidRPr="00B04FDD">
        <w:rPr>
          <w:b/>
          <w:color w:val="000000"/>
          <w:szCs w:val="20"/>
        </w:rPr>
        <w:t>3.1. Материально-техническое обеспечение учебной практики</w:t>
      </w:r>
      <w:bookmarkEnd w:id="26"/>
      <w:bookmarkEnd w:id="27"/>
    </w:p>
    <w:p w14:paraId="1593F4B5" w14:textId="77777777" w:rsidR="00BA1EEF" w:rsidRPr="00924E65" w:rsidRDefault="00BA1EEF" w:rsidP="00BA1EEF">
      <w:pPr>
        <w:pStyle w:val="ac"/>
        <w:ind w:firstLine="709"/>
        <w:jc w:val="both"/>
      </w:pPr>
      <w:r w:rsidRPr="00924E65">
        <w:t xml:space="preserve">Реализация </w:t>
      </w:r>
      <w:r>
        <w:t>учебной практики</w:t>
      </w:r>
      <w:r w:rsidRPr="00924E65">
        <w:t xml:space="preserve"> предполагает наличие лаборатории «Учебная бухгалтерия» № 216.</w:t>
      </w:r>
    </w:p>
    <w:p w14:paraId="681F7415" w14:textId="77777777" w:rsidR="00BA1EEF" w:rsidRPr="00924E65" w:rsidRDefault="00BA1EEF" w:rsidP="00BA1EEF">
      <w:pPr>
        <w:pStyle w:val="ac"/>
        <w:ind w:firstLine="709"/>
        <w:jc w:val="both"/>
      </w:pPr>
      <w:r w:rsidRPr="00924E65">
        <w:t>Оборудование</w:t>
      </w:r>
      <w:r w:rsidRPr="00924E65">
        <w:rPr>
          <w:spacing w:val="-7"/>
        </w:rPr>
        <w:t xml:space="preserve"> </w:t>
      </w:r>
      <w:r w:rsidRPr="00924E65">
        <w:t>лаборатории</w:t>
      </w:r>
      <w:r w:rsidRPr="00924E65">
        <w:rPr>
          <w:spacing w:val="-7"/>
        </w:rPr>
        <w:t xml:space="preserve"> </w:t>
      </w:r>
      <w:r w:rsidRPr="00924E65">
        <w:t>«Учебная</w:t>
      </w:r>
      <w:r w:rsidRPr="00924E65">
        <w:rPr>
          <w:spacing w:val="-10"/>
        </w:rPr>
        <w:t xml:space="preserve"> </w:t>
      </w:r>
      <w:r w:rsidRPr="00924E65">
        <w:t>бухгалтерия»</w:t>
      </w:r>
      <w:r w:rsidRPr="00924E65">
        <w:rPr>
          <w:spacing w:val="-9"/>
        </w:rPr>
        <w:t xml:space="preserve"> </w:t>
      </w:r>
      <w:r w:rsidRPr="00924E65">
        <w:t>№</w:t>
      </w:r>
      <w:r w:rsidRPr="00924E65">
        <w:rPr>
          <w:spacing w:val="-9"/>
        </w:rPr>
        <w:t xml:space="preserve"> </w:t>
      </w:r>
      <w:r>
        <w:rPr>
          <w:spacing w:val="-4"/>
        </w:rPr>
        <w:t>216</w:t>
      </w:r>
      <w:r w:rsidRPr="00924E65">
        <w:rPr>
          <w:spacing w:val="-4"/>
        </w:rPr>
        <w:t>:</w:t>
      </w:r>
    </w:p>
    <w:p w14:paraId="19B5298A" w14:textId="77777777" w:rsidR="00BA1EEF" w:rsidRPr="00924E65" w:rsidRDefault="00BA1EEF" w:rsidP="00BA1EEF">
      <w:pPr>
        <w:pStyle w:val="ac"/>
        <w:ind w:firstLine="709"/>
        <w:jc w:val="both"/>
      </w:pPr>
      <w:r w:rsidRPr="00924E65">
        <w:t xml:space="preserve">Специализированная мебель, доска настенная, кафедра, рабочее место </w:t>
      </w:r>
      <w:r w:rsidRPr="00924E65">
        <w:rPr>
          <w:spacing w:val="-2"/>
        </w:rPr>
        <w:t>преподавателя.</w:t>
      </w:r>
    </w:p>
    <w:p w14:paraId="560759CA" w14:textId="77777777" w:rsidR="00BA1EEF" w:rsidRPr="00924E65" w:rsidRDefault="00BA1EEF" w:rsidP="00BA1EEF">
      <w:pPr>
        <w:pStyle w:val="ac"/>
        <w:ind w:firstLine="709"/>
        <w:jc w:val="both"/>
      </w:pPr>
      <w:r w:rsidRPr="00924E65">
        <w:t>Специализированная мебель, компьютеры в сборе (15 штук - Монитор PHILIPSLED), с</w:t>
      </w:r>
      <w:r w:rsidRPr="00924E65">
        <w:rPr>
          <w:spacing w:val="40"/>
        </w:rPr>
        <w:t xml:space="preserve"> </w:t>
      </w:r>
      <w:r w:rsidRPr="00924E65">
        <w:t>возможностью подключения к сети «Интернет» и обеспечения доступа в электронную информационно-образовательную среду организации,</w:t>
      </w:r>
      <w:r w:rsidRPr="00924E65">
        <w:rPr>
          <w:spacing w:val="80"/>
          <w:w w:val="150"/>
        </w:rPr>
        <w:t xml:space="preserve"> </w:t>
      </w:r>
      <w:r w:rsidRPr="00924E65">
        <w:t>столы,</w:t>
      </w:r>
      <w:r w:rsidRPr="00924E65">
        <w:rPr>
          <w:spacing w:val="39"/>
        </w:rPr>
        <w:t xml:space="preserve"> </w:t>
      </w:r>
      <w:r w:rsidRPr="00924E65">
        <w:t>стулья,</w:t>
      </w:r>
      <w:r w:rsidRPr="00924E65">
        <w:rPr>
          <w:spacing w:val="40"/>
        </w:rPr>
        <w:t xml:space="preserve"> </w:t>
      </w:r>
      <w:r w:rsidRPr="00924E65">
        <w:t>информационные</w:t>
      </w:r>
      <w:r w:rsidRPr="00924E65">
        <w:rPr>
          <w:spacing w:val="40"/>
        </w:rPr>
        <w:t xml:space="preserve"> </w:t>
      </w:r>
      <w:r w:rsidRPr="00924E65">
        <w:t>стенды</w:t>
      </w:r>
      <w:r w:rsidRPr="00924E65">
        <w:rPr>
          <w:spacing w:val="40"/>
        </w:rPr>
        <w:t xml:space="preserve"> </w:t>
      </w:r>
      <w:r w:rsidRPr="00924E65">
        <w:t>«Виды</w:t>
      </w:r>
      <w:r w:rsidRPr="00924E65">
        <w:rPr>
          <w:spacing w:val="40"/>
        </w:rPr>
        <w:t xml:space="preserve"> </w:t>
      </w:r>
      <w:r w:rsidRPr="00924E65">
        <w:t>отчетов</w:t>
      </w:r>
      <w:r w:rsidRPr="00924E65">
        <w:rPr>
          <w:spacing w:val="39"/>
        </w:rPr>
        <w:t xml:space="preserve"> </w:t>
      </w:r>
      <w:r w:rsidRPr="00924E65">
        <w:t>программы</w:t>
      </w:r>
      <w:r>
        <w:t xml:space="preserve"> </w:t>
      </w:r>
      <w:r w:rsidRPr="00924E65">
        <w:t xml:space="preserve">«1С: Бухгалтерия», «Основные этапы работы с программой «1С: </w:t>
      </w:r>
      <w:r w:rsidRPr="00924E65">
        <w:lastRenderedPageBreak/>
        <w:t>Бухгалтерия»; доска настенная, видеокамера купольная.</w:t>
      </w:r>
    </w:p>
    <w:p w14:paraId="730C7F3C" w14:textId="77777777" w:rsidR="00BA1EEF" w:rsidRPr="00924E65" w:rsidRDefault="00BA1EEF" w:rsidP="00BA1EEF">
      <w:pPr>
        <w:pStyle w:val="ac"/>
        <w:ind w:firstLine="709"/>
        <w:jc w:val="both"/>
      </w:pPr>
      <w:r w:rsidRPr="00924E65">
        <w:t>Помещения для самостоятельной работы (библиотека, читальный зал) обучающихся оснащены</w:t>
      </w:r>
      <w:r w:rsidRPr="00924E65">
        <w:rPr>
          <w:spacing w:val="80"/>
        </w:rPr>
        <w:t xml:space="preserve"> </w:t>
      </w:r>
      <w:r w:rsidRPr="00924E65">
        <w:t xml:space="preserve">специализированной мебелью, компьютерной </w:t>
      </w:r>
      <w:proofErr w:type="gramStart"/>
      <w:r w:rsidRPr="00924E65">
        <w:t>тех- никой</w:t>
      </w:r>
      <w:proofErr w:type="gramEnd"/>
      <w:r w:rsidRPr="00924E65">
        <w:t xml:space="preserve"> с возможностью подключения сети «Интернет» и обеспечением до- ступа в электронную образовательную среду организации.</w:t>
      </w:r>
    </w:p>
    <w:p w14:paraId="417A0D5E" w14:textId="77777777" w:rsidR="00BA1EEF" w:rsidRPr="00B04FDD" w:rsidRDefault="00BA1EEF" w:rsidP="00BA1EEF">
      <w:pPr>
        <w:spacing w:line="240" w:lineRule="auto"/>
        <w:contextualSpacing/>
        <w:rPr>
          <w:b/>
          <w:color w:val="000000"/>
          <w:szCs w:val="20"/>
          <w:lang w:val="x-none"/>
        </w:rPr>
      </w:pPr>
    </w:p>
    <w:p w14:paraId="025FB0A2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28" w:name="__RefHeading___33"/>
      <w:bookmarkStart w:id="29" w:name="_Toc189835828"/>
      <w:bookmarkStart w:id="30" w:name="_Toc189836170"/>
      <w:bookmarkEnd w:id="28"/>
      <w:r w:rsidRPr="00B04FDD">
        <w:rPr>
          <w:b/>
          <w:color w:val="000000"/>
          <w:szCs w:val="20"/>
        </w:rPr>
        <w:t>3.2. Учебно-методическое обеспечение</w:t>
      </w:r>
      <w:bookmarkEnd w:id="29"/>
      <w:bookmarkEnd w:id="30"/>
    </w:p>
    <w:p w14:paraId="0A522EB7" w14:textId="77777777" w:rsidR="009017CC" w:rsidRPr="00AE3719" w:rsidRDefault="009017CC" w:rsidP="009017CC">
      <w:pPr>
        <w:spacing w:line="240" w:lineRule="auto"/>
        <w:contextualSpacing/>
        <w:rPr>
          <w:b/>
          <w:color w:val="000000"/>
          <w:szCs w:val="20"/>
        </w:rPr>
      </w:pPr>
      <w:bookmarkStart w:id="31" w:name="__RefHeading___34"/>
      <w:bookmarkStart w:id="32" w:name="_Toc189835829"/>
      <w:bookmarkStart w:id="33" w:name="_Toc189836171"/>
      <w:bookmarkEnd w:id="31"/>
      <w:r w:rsidRPr="00AE3719">
        <w:rPr>
          <w:b/>
          <w:color w:val="000000"/>
          <w:szCs w:val="20"/>
        </w:rPr>
        <w:t>3.2.1. Основные печатные и/или электронные издания</w:t>
      </w:r>
    </w:p>
    <w:p w14:paraId="0DD6C926" w14:textId="77777777" w:rsidR="009017CC" w:rsidRPr="00A8319C" w:rsidRDefault="009017CC" w:rsidP="009017CC">
      <w:pPr>
        <w:numPr>
          <w:ilvl w:val="0"/>
          <w:numId w:val="32"/>
        </w:numPr>
        <w:tabs>
          <w:tab w:val="left" w:pos="851"/>
        </w:tabs>
        <w:spacing w:line="240" w:lineRule="auto"/>
        <w:ind w:left="0" w:firstLine="567"/>
        <w:contextualSpacing/>
        <w:rPr>
          <w:bCs/>
          <w:szCs w:val="28"/>
        </w:rPr>
      </w:pPr>
      <w:r w:rsidRPr="00A8319C">
        <w:rPr>
          <w:bCs/>
          <w:szCs w:val="28"/>
        </w:rPr>
        <w:t xml:space="preserve">Акатьева, М. Д. Бухгалтерская технология проведения и оформления </w:t>
      </w:r>
      <w:proofErr w:type="gramStart"/>
      <w:r w:rsidRPr="00A8319C">
        <w:rPr>
          <w:bCs/>
          <w:szCs w:val="28"/>
        </w:rPr>
        <w:t>инвентаризации :</w:t>
      </w:r>
      <w:proofErr w:type="gramEnd"/>
      <w:r w:rsidRPr="00A8319C">
        <w:rPr>
          <w:bCs/>
          <w:szCs w:val="28"/>
        </w:rPr>
        <w:t xml:space="preserve"> учебник / М.Д. Акатьева. — </w:t>
      </w:r>
      <w:proofErr w:type="gramStart"/>
      <w:r w:rsidRPr="00A8319C">
        <w:rPr>
          <w:bCs/>
          <w:szCs w:val="28"/>
        </w:rPr>
        <w:t>Москва :</w:t>
      </w:r>
      <w:proofErr w:type="gramEnd"/>
      <w:r w:rsidRPr="00A8319C">
        <w:rPr>
          <w:bCs/>
          <w:szCs w:val="28"/>
        </w:rPr>
        <w:t xml:space="preserve"> ИНФРА-М, 2025. — 208 с. — (Среднее профессиональное образование). - ISBN 978-5-16-015454-1. - </w:t>
      </w:r>
      <w:proofErr w:type="gramStart"/>
      <w:r w:rsidRPr="00A8319C">
        <w:rPr>
          <w:bCs/>
          <w:szCs w:val="28"/>
        </w:rPr>
        <w:t>Текст :</w:t>
      </w:r>
      <w:proofErr w:type="gramEnd"/>
      <w:r w:rsidRPr="00A8319C">
        <w:rPr>
          <w:bCs/>
          <w:szCs w:val="28"/>
        </w:rPr>
        <w:t xml:space="preserve"> электронный. - URL: https://znanium.ru/catalog/product/2179484 (дата обращения: 16.05.202</w:t>
      </w:r>
      <w:r>
        <w:rPr>
          <w:bCs/>
          <w:szCs w:val="28"/>
        </w:rPr>
        <w:t>6</w:t>
      </w:r>
      <w:r w:rsidRPr="00A8319C">
        <w:rPr>
          <w:bCs/>
          <w:szCs w:val="28"/>
        </w:rPr>
        <w:t>). – Режим доступа: по подписке.</w:t>
      </w:r>
    </w:p>
    <w:p w14:paraId="03EF5FCB" w14:textId="77777777" w:rsidR="009017CC" w:rsidRDefault="009017CC" w:rsidP="009017CC">
      <w:pPr>
        <w:numPr>
          <w:ilvl w:val="0"/>
          <w:numId w:val="32"/>
        </w:numPr>
        <w:tabs>
          <w:tab w:val="left" w:pos="851"/>
        </w:tabs>
        <w:spacing w:line="240" w:lineRule="auto"/>
        <w:ind w:left="0" w:firstLine="567"/>
        <w:contextualSpacing/>
        <w:rPr>
          <w:bCs/>
          <w:szCs w:val="28"/>
        </w:rPr>
      </w:pPr>
      <w:proofErr w:type="spellStart"/>
      <w:r w:rsidRPr="00A8319C">
        <w:rPr>
          <w:bCs/>
          <w:szCs w:val="28"/>
        </w:rPr>
        <w:t>Сигидов</w:t>
      </w:r>
      <w:proofErr w:type="spellEnd"/>
      <w:r w:rsidRPr="00A8319C">
        <w:rPr>
          <w:bCs/>
          <w:szCs w:val="28"/>
        </w:rPr>
        <w:t xml:space="preserve">, Ю. И. Технология составления бухгалтерской </w:t>
      </w:r>
      <w:proofErr w:type="gramStart"/>
      <w:r w:rsidRPr="00A8319C">
        <w:rPr>
          <w:bCs/>
          <w:szCs w:val="28"/>
        </w:rPr>
        <w:t>отчетности :</w:t>
      </w:r>
      <w:proofErr w:type="gramEnd"/>
      <w:r w:rsidRPr="00A8319C">
        <w:rPr>
          <w:bCs/>
          <w:szCs w:val="28"/>
        </w:rPr>
        <w:t xml:space="preserve"> учебник / Ю.И. </w:t>
      </w:r>
      <w:proofErr w:type="spellStart"/>
      <w:r w:rsidRPr="00A8319C">
        <w:rPr>
          <w:bCs/>
          <w:szCs w:val="28"/>
        </w:rPr>
        <w:t>Сигидов</w:t>
      </w:r>
      <w:proofErr w:type="spellEnd"/>
      <w:r w:rsidRPr="00A8319C">
        <w:rPr>
          <w:bCs/>
          <w:szCs w:val="28"/>
        </w:rPr>
        <w:t xml:space="preserve">, Е.А. </w:t>
      </w:r>
      <w:proofErr w:type="spellStart"/>
      <w:r w:rsidRPr="00A8319C">
        <w:rPr>
          <w:bCs/>
          <w:szCs w:val="28"/>
        </w:rPr>
        <w:t>Оксанич</w:t>
      </w:r>
      <w:proofErr w:type="spellEnd"/>
      <w:r w:rsidRPr="00A8319C">
        <w:rPr>
          <w:bCs/>
          <w:szCs w:val="28"/>
        </w:rPr>
        <w:t xml:space="preserve">, Г.Н. </w:t>
      </w:r>
      <w:proofErr w:type="spellStart"/>
      <w:r w:rsidRPr="00A8319C">
        <w:rPr>
          <w:bCs/>
          <w:szCs w:val="28"/>
        </w:rPr>
        <w:t>Ясменко</w:t>
      </w:r>
      <w:proofErr w:type="spellEnd"/>
      <w:r w:rsidRPr="00A8319C">
        <w:rPr>
          <w:bCs/>
          <w:szCs w:val="28"/>
        </w:rPr>
        <w:t xml:space="preserve"> ; под ред. Ю.И. </w:t>
      </w:r>
      <w:proofErr w:type="spellStart"/>
      <w:r w:rsidRPr="00A8319C">
        <w:rPr>
          <w:bCs/>
          <w:szCs w:val="28"/>
        </w:rPr>
        <w:t>Сигидова</w:t>
      </w:r>
      <w:proofErr w:type="spellEnd"/>
      <w:r w:rsidRPr="00A8319C">
        <w:rPr>
          <w:bCs/>
          <w:szCs w:val="28"/>
        </w:rPr>
        <w:t xml:space="preserve">. — </w:t>
      </w:r>
      <w:proofErr w:type="gramStart"/>
      <w:r w:rsidRPr="00A8319C">
        <w:rPr>
          <w:bCs/>
          <w:szCs w:val="28"/>
        </w:rPr>
        <w:t>Москва :</w:t>
      </w:r>
      <w:proofErr w:type="gramEnd"/>
      <w:r w:rsidRPr="00A8319C">
        <w:rPr>
          <w:bCs/>
          <w:szCs w:val="28"/>
        </w:rPr>
        <w:t xml:space="preserve"> ИНФРА-М, 2024. — 342 с. — (Среднее профессиональное образование). — DOI 10.12737/1870567. - ISBN 978-5-16-017726-7. - </w:t>
      </w:r>
      <w:proofErr w:type="gramStart"/>
      <w:r w:rsidRPr="00A8319C">
        <w:rPr>
          <w:bCs/>
          <w:szCs w:val="28"/>
        </w:rPr>
        <w:t>Текст :</w:t>
      </w:r>
      <w:proofErr w:type="gramEnd"/>
      <w:r w:rsidRPr="00A8319C">
        <w:rPr>
          <w:bCs/>
          <w:szCs w:val="28"/>
        </w:rPr>
        <w:t xml:space="preserve"> электронный. - URL: https://znanium.ru/catalog/product/1870567 (дата обращения: 16.05.202</w:t>
      </w:r>
      <w:r>
        <w:rPr>
          <w:bCs/>
          <w:szCs w:val="28"/>
        </w:rPr>
        <w:t>6</w:t>
      </w:r>
      <w:r w:rsidRPr="00A8319C">
        <w:rPr>
          <w:bCs/>
          <w:szCs w:val="28"/>
        </w:rPr>
        <w:t>). – Режим доступа: по подписке.</w:t>
      </w:r>
    </w:p>
    <w:p w14:paraId="113AAFF0" w14:textId="77777777" w:rsidR="009017CC" w:rsidRDefault="009017CC" w:rsidP="009017CC">
      <w:pPr>
        <w:numPr>
          <w:ilvl w:val="0"/>
          <w:numId w:val="32"/>
        </w:numPr>
        <w:tabs>
          <w:tab w:val="left" w:pos="851"/>
        </w:tabs>
        <w:spacing w:line="240" w:lineRule="auto"/>
        <w:ind w:left="0" w:firstLine="567"/>
        <w:contextualSpacing/>
        <w:rPr>
          <w:bCs/>
          <w:szCs w:val="28"/>
        </w:rPr>
      </w:pPr>
      <w:r w:rsidRPr="004424F4">
        <w:rPr>
          <w:bCs/>
          <w:szCs w:val="28"/>
        </w:rPr>
        <w:t xml:space="preserve">Казакова, Н. А. Основы анализа бухгалтерской (финансовой) отчетности </w:t>
      </w:r>
      <w:proofErr w:type="gramStart"/>
      <w:r w:rsidRPr="004424F4">
        <w:rPr>
          <w:bCs/>
          <w:szCs w:val="28"/>
        </w:rPr>
        <w:t>компании :</w:t>
      </w:r>
      <w:proofErr w:type="gramEnd"/>
      <w:r w:rsidRPr="004424F4">
        <w:rPr>
          <w:bCs/>
          <w:szCs w:val="28"/>
        </w:rPr>
        <w:t xml:space="preserve"> учебник / Н.А. Казакова, Л.В. Пермитина ; под ред. Н.А. Казаковой. — </w:t>
      </w:r>
      <w:proofErr w:type="gramStart"/>
      <w:r w:rsidRPr="004424F4">
        <w:rPr>
          <w:bCs/>
          <w:szCs w:val="28"/>
        </w:rPr>
        <w:t>Москва :</w:t>
      </w:r>
      <w:proofErr w:type="gramEnd"/>
      <w:r w:rsidRPr="004424F4">
        <w:rPr>
          <w:bCs/>
          <w:szCs w:val="28"/>
        </w:rPr>
        <w:t xml:space="preserve"> ИНФРА-М, 2025. — 314 с. — (Среднее профессиональное образование). — DOI 10.12737/1914230. - ISBN 978-5-16-018158-5. - </w:t>
      </w:r>
      <w:proofErr w:type="gramStart"/>
      <w:r w:rsidRPr="004424F4">
        <w:rPr>
          <w:bCs/>
          <w:szCs w:val="28"/>
        </w:rPr>
        <w:t>Текст :</w:t>
      </w:r>
      <w:proofErr w:type="gramEnd"/>
      <w:r w:rsidRPr="004424F4">
        <w:rPr>
          <w:bCs/>
          <w:szCs w:val="28"/>
        </w:rPr>
        <w:t xml:space="preserve"> электронный. - URL: https://znanium.ru/catalog/product/2163215 (дата обращения: 20.05.202</w:t>
      </w:r>
      <w:r>
        <w:rPr>
          <w:bCs/>
          <w:szCs w:val="28"/>
        </w:rPr>
        <w:t>6</w:t>
      </w:r>
      <w:r w:rsidRPr="004424F4">
        <w:rPr>
          <w:bCs/>
          <w:szCs w:val="28"/>
        </w:rPr>
        <w:t>). – Режим доступа: по подписке.</w:t>
      </w:r>
    </w:p>
    <w:p w14:paraId="137C3EB7" w14:textId="77777777" w:rsidR="009017CC" w:rsidRDefault="009017CC" w:rsidP="009017CC">
      <w:pPr>
        <w:spacing w:line="240" w:lineRule="auto"/>
        <w:contextualSpacing/>
        <w:rPr>
          <w:color w:val="000000"/>
          <w:szCs w:val="20"/>
        </w:rPr>
      </w:pPr>
    </w:p>
    <w:p w14:paraId="207EB29F" w14:textId="77777777" w:rsidR="009017CC" w:rsidRPr="00AE3719" w:rsidRDefault="009017CC" w:rsidP="009017CC">
      <w:pPr>
        <w:spacing w:line="240" w:lineRule="auto"/>
        <w:contextualSpacing/>
        <w:rPr>
          <w:i/>
          <w:color w:val="000000"/>
          <w:szCs w:val="20"/>
        </w:rPr>
      </w:pPr>
      <w:r w:rsidRPr="00AE3719">
        <w:rPr>
          <w:b/>
          <w:color w:val="000000"/>
          <w:szCs w:val="20"/>
        </w:rPr>
        <w:t xml:space="preserve">3.2.2. Дополнительные источники </w:t>
      </w:r>
    </w:p>
    <w:p w14:paraId="379743D2" w14:textId="77777777" w:rsidR="009017CC" w:rsidRPr="00A8319C" w:rsidRDefault="009017CC" w:rsidP="009017CC">
      <w:pPr>
        <w:widowControl w:val="0"/>
        <w:numPr>
          <w:ilvl w:val="0"/>
          <w:numId w:val="33"/>
        </w:numPr>
        <w:tabs>
          <w:tab w:val="left" w:pos="851"/>
        </w:tabs>
        <w:spacing w:line="240" w:lineRule="auto"/>
        <w:ind w:left="0" w:firstLine="567"/>
        <w:contextualSpacing/>
        <w:rPr>
          <w:szCs w:val="28"/>
        </w:rPr>
      </w:pPr>
      <w:r w:rsidRPr="00A8319C">
        <w:rPr>
          <w:bCs/>
          <w:szCs w:val="28"/>
        </w:rPr>
        <w:t>Качан</w:t>
      </w:r>
      <w:r w:rsidRPr="00A8319C">
        <w:rPr>
          <w:szCs w:val="28"/>
        </w:rPr>
        <w:t xml:space="preserve">, Н. А. Бухгалтерская технология проведения и оформления </w:t>
      </w:r>
      <w:proofErr w:type="gramStart"/>
      <w:r w:rsidRPr="00A8319C">
        <w:rPr>
          <w:szCs w:val="28"/>
        </w:rPr>
        <w:t>инвентаризации :</w:t>
      </w:r>
      <w:proofErr w:type="gramEnd"/>
      <w:r w:rsidRPr="00A8319C">
        <w:rPr>
          <w:szCs w:val="28"/>
        </w:rPr>
        <w:t xml:space="preserve"> учебное пособие / Н.А. Качан. — 2-е изд. — </w:t>
      </w:r>
      <w:proofErr w:type="gramStart"/>
      <w:r w:rsidRPr="00A8319C">
        <w:rPr>
          <w:szCs w:val="28"/>
        </w:rPr>
        <w:t>Москва :</w:t>
      </w:r>
      <w:proofErr w:type="gramEnd"/>
      <w:r w:rsidRPr="00A8319C">
        <w:rPr>
          <w:szCs w:val="28"/>
        </w:rPr>
        <w:t xml:space="preserve"> ИНФРА-М, 2023. — 137 с. — (Среднее профессиональное образование). — DOI 10.12737/textbook_5c5d740161f853.67387859. - ISBN 978-5-16-015096-3. - </w:t>
      </w:r>
      <w:proofErr w:type="gramStart"/>
      <w:r w:rsidRPr="00A8319C">
        <w:rPr>
          <w:szCs w:val="28"/>
        </w:rPr>
        <w:t>Текст :</w:t>
      </w:r>
      <w:proofErr w:type="gramEnd"/>
      <w:r w:rsidRPr="00A8319C">
        <w:rPr>
          <w:szCs w:val="28"/>
        </w:rPr>
        <w:t xml:space="preserve"> электронный. - URL: https://znanium.ru/catalog/product/1901905 (дата обращения: 16.05.202</w:t>
      </w:r>
      <w:r>
        <w:rPr>
          <w:szCs w:val="28"/>
        </w:rPr>
        <w:t>6</w:t>
      </w:r>
      <w:r w:rsidRPr="00A8319C">
        <w:rPr>
          <w:szCs w:val="28"/>
        </w:rPr>
        <w:t>). – Режим доступа: по подписке.</w:t>
      </w:r>
    </w:p>
    <w:p w14:paraId="4111A2C2" w14:textId="77777777" w:rsidR="009017CC" w:rsidRPr="006D7BC9" w:rsidRDefault="009017CC" w:rsidP="009017CC">
      <w:pPr>
        <w:widowControl w:val="0"/>
        <w:numPr>
          <w:ilvl w:val="0"/>
          <w:numId w:val="33"/>
        </w:numPr>
        <w:tabs>
          <w:tab w:val="left" w:pos="851"/>
        </w:tabs>
        <w:spacing w:line="240" w:lineRule="auto"/>
        <w:ind w:left="0" w:firstLine="567"/>
        <w:contextualSpacing/>
        <w:rPr>
          <w:szCs w:val="28"/>
        </w:rPr>
      </w:pPr>
      <w:r w:rsidRPr="004424F4">
        <w:rPr>
          <w:bCs/>
          <w:szCs w:val="28"/>
        </w:rPr>
        <w:t xml:space="preserve">Основы </w:t>
      </w:r>
      <w:r w:rsidRPr="004424F4">
        <w:rPr>
          <w:szCs w:val="28"/>
        </w:rPr>
        <w:t>анализа</w:t>
      </w:r>
      <w:r w:rsidRPr="004424F4">
        <w:rPr>
          <w:bCs/>
          <w:szCs w:val="28"/>
        </w:rPr>
        <w:t xml:space="preserve"> бухгалтерской </w:t>
      </w:r>
      <w:proofErr w:type="gramStart"/>
      <w:r w:rsidRPr="004424F4">
        <w:rPr>
          <w:bCs/>
          <w:szCs w:val="28"/>
        </w:rPr>
        <w:t>отчетности :</w:t>
      </w:r>
      <w:proofErr w:type="gramEnd"/>
      <w:r w:rsidRPr="004424F4">
        <w:rPr>
          <w:bCs/>
          <w:szCs w:val="28"/>
        </w:rPr>
        <w:t xml:space="preserve"> учебник / Ю.И. </w:t>
      </w:r>
      <w:proofErr w:type="spellStart"/>
      <w:r w:rsidRPr="004424F4">
        <w:rPr>
          <w:bCs/>
          <w:szCs w:val="28"/>
        </w:rPr>
        <w:t>Сигидов</w:t>
      </w:r>
      <w:proofErr w:type="spellEnd"/>
      <w:r w:rsidRPr="004424F4">
        <w:rPr>
          <w:bCs/>
          <w:szCs w:val="28"/>
        </w:rPr>
        <w:t xml:space="preserve">, Н.Ю. Мороз, Е.А. </w:t>
      </w:r>
      <w:proofErr w:type="spellStart"/>
      <w:r w:rsidRPr="004424F4">
        <w:rPr>
          <w:bCs/>
          <w:szCs w:val="28"/>
        </w:rPr>
        <w:t>Оксанич</w:t>
      </w:r>
      <w:proofErr w:type="spellEnd"/>
      <w:r w:rsidRPr="004424F4">
        <w:rPr>
          <w:bCs/>
          <w:szCs w:val="28"/>
        </w:rPr>
        <w:t xml:space="preserve">, Г.Н. </w:t>
      </w:r>
      <w:proofErr w:type="spellStart"/>
      <w:r w:rsidRPr="004424F4">
        <w:rPr>
          <w:bCs/>
          <w:szCs w:val="28"/>
        </w:rPr>
        <w:t>Ясменко</w:t>
      </w:r>
      <w:proofErr w:type="spellEnd"/>
      <w:r w:rsidRPr="004424F4">
        <w:rPr>
          <w:bCs/>
          <w:szCs w:val="28"/>
        </w:rPr>
        <w:t xml:space="preserve"> ; под ред. д-ра экон. наук Ю.И. </w:t>
      </w:r>
      <w:proofErr w:type="spellStart"/>
      <w:r w:rsidRPr="004424F4">
        <w:rPr>
          <w:bCs/>
          <w:szCs w:val="28"/>
        </w:rPr>
        <w:t>Сигидова</w:t>
      </w:r>
      <w:proofErr w:type="spellEnd"/>
      <w:r w:rsidRPr="004424F4">
        <w:rPr>
          <w:bCs/>
          <w:szCs w:val="28"/>
        </w:rPr>
        <w:t xml:space="preserve">. — </w:t>
      </w:r>
      <w:proofErr w:type="gramStart"/>
      <w:r w:rsidRPr="004424F4">
        <w:rPr>
          <w:bCs/>
          <w:szCs w:val="28"/>
        </w:rPr>
        <w:t>Москва :</w:t>
      </w:r>
      <w:proofErr w:type="gramEnd"/>
      <w:r w:rsidRPr="004424F4">
        <w:rPr>
          <w:bCs/>
          <w:szCs w:val="28"/>
        </w:rPr>
        <w:t xml:space="preserve"> ИНФРА-М, 2025. — 265 с. — (Среднее профессиональное образование). — DOI 10.12737/1860498. - ISBN 978-5-16-017534-8. - </w:t>
      </w:r>
      <w:proofErr w:type="gramStart"/>
      <w:r w:rsidRPr="004424F4">
        <w:rPr>
          <w:bCs/>
          <w:szCs w:val="28"/>
        </w:rPr>
        <w:t>Текст :</w:t>
      </w:r>
      <w:proofErr w:type="gramEnd"/>
      <w:r w:rsidRPr="004424F4">
        <w:rPr>
          <w:bCs/>
          <w:szCs w:val="28"/>
        </w:rPr>
        <w:t xml:space="preserve"> электронный. - URL: https://znanium.ru/catalog/product/2166765 (дата обращения: 20.05.202</w:t>
      </w:r>
      <w:r>
        <w:rPr>
          <w:bCs/>
          <w:szCs w:val="28"/>
        </w:rPr>
        <w:t>6</w:t>
      </w:r>
      <w:r w:rsidRPr="004424F4">
        <w:rPr>
          <w:bCs/>
          <w:szCs w:val="28"/>
        </w:rPr>
        <w:t>). – Режим доступа: по подписке.</w:t>
      </w:r>
    </w:p>
    <w:p w14:paraId="5C9DD3A7" w14:textId="77777777" w:rsidR="009017CC" w:rsidRPr="007F6F3E" w:rsidRDefault="009017CC" w:rsidP="009017CC">
      <w:pPr>
        <w:widowControl w:val="0"/>
        <w:numPr>
          <w:ilvl w:val="0"/>
          <w:numId w:val="33"/>
        </w:numPr>
        <w:tabs>
          <w:tab w:val="left" w:pos="851"/>
        </w:tabs>
        <w:spacing w:line="240" w:lineRule="auto"/>
        <w:ind w:left="0" w:firstLine="567"/>
        <w:contextualSpacing/>
        <w:rPr>
          <w:bCs/>
          <w:szCs w:val="28"/>
        </w:rPr>
      </w:pPr>
      <w:r w:rsidRPr="007F6F3E">
        <w:rPr>
          <w:bCs/>
          <w:szCs w:val="28"/>
        </w:rPr>
        <w:t xml:space="preserve">Иванова Н.В. Основы анализа бухгалтерской отчетности: учебник / Н.В. Иванова, К.В. </w:t>
      </w:r>
      <w:proofErr w:type="gramStart"/>
      <w:r w:rsidRPr="007F6F3E">
        <w:rPr>
          <w:bCs/>
          <w:szCs w:val="28"/>
        </w:rPr>
        <w:t>Иванов.-</w:t>
      </w:r>
      <w:proofErr w:type="gramEnd"/>
      <w:r w:rsidRPr="007F6F3E">
        <w:rPr>
          <w:bCs/>
          <w:szCs w:val="28"/>
        </w:rPr>
        <w:t xml:space="preserve"> Москва: КНОРУС,2019.-204с. – (Среднее профессиональное образование)</w:t>
      </w:r>
    </w:p>
    <w:p w14:paraId="2DCD8C14" w14:textId="77777777" w:rsidR="009017CC" w:rsidRDefault="009017CC" w:rsidP="009017CC">
      <w:pPr>
        <w:widowControl w:val="0"/>
        <w:numPr>
          <w:ilvl w:val="0"/>
          <w:numId w:val="33"/>
        </w:numPr>
        <w:tabs>
          <w:tab w:val="left" w:pos="851"/>
        </w:tabs>
        <w:spacing w:line="240" w:lineRule="auto"/>
        <w:ind w:left="0" w:firstLine="567"/>
        <w:contextualSpacing/>
        <w:rPr>
          <w:bCs/>
          <w:szCs w:val="28"/>
        </w:rPr>
      </w:pPr>
      <w:r w:rsidRPr="007F6F3E">
        <w:rPr>
          <w:bCs/>
          <w:szCs w:val="28"/>
        </w:rPr>
        <w:lastRenderedPageBreak/>
        <w:t xml:space="preserve">Составление и использование бухгалтерской отчетности (для СПО). Учебник / </w:t>
      </w:r>
      <w:proofErr w:type="spellStart"/>
      <w:r w:rsidRPr="007F6F3E">
        <w:rPr>
          <w:bCs/>
          <w:szCs w:val="28"/>
        </w:rPr>
        <w:t>Брыкова</w:t>
      </w:r>
      <w:proofErr w:type="spellEnd"/>
      <w:r w:rsidRPr="007F6F3E">
        <w:rPr>
          <w:bCs/>
          <w:szCs w:val="28"/>
        </w:rPr>
        <w:t xml:space="preserve"> Н.В. - Москва: </w:t>
      </w:r>
      <w:proofErr w:type="spellStart"/>
      <w:r w:rsidRPr="007F6F3E">
        <w:rPr>
          <w:bCs/>
          <w:szCs w:val="28"/>
        </w:rPr>
        <w:t>КноРус</w:t>
      </w:r>
      <w:proofErr w:type="spellEnd"/>
      <w:r w:rsidRPr="007F6F3E">
        <w:rPr>
          <w:bCs/>
          <w:szCs w:val="28"/>
        </w:rPr>
        <w:t>, 2018. - 240 с.</w:t>
      </w:r>
    </w:p>
    <w:p w14:paraId="4C4E36C5" w14:textId="77777777" w:rsidR="009017CC" w:rsidRPr="006D7BC9" w:rsidRDefault="009017CC" w:rsidP="009017CC">
      <w:pPr>
        <w:widowControl w:val="0"/>
        <w:tabs>
          <w:tab w:val="left" w:pos="851"/>
        </w:tabs>
        <w:spacing w:line="240" w:lineRule="auto"/>
        <w:ind w:left="567" w:firstLine="0"/>
        <w:contextualSpacing/>
        <w:rPr>
          <w:bCs/>
          <w:szCs w:val="28"/>
        </w:rPr>
      </w:pPr>
    </w:p>
    <w:p w14:paraId="5047F451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r w:rsidRPr="00B04FDD">
        <w:rPr>
          <w:b/>
          <w:color w:val="000000"/>
          <w:szCs w:val="20"/>
        </w:rPr>
        <w:t>3.3. Общие требования к организации учебной практики</w:t>
      </w:r>
      <w:bookmarkEnd w:id="32"/>
      <w:bookmarkEnd w:id="33"/>
    </w:p>
    <w:p w14:paraId="7374AA7A" w14:textId="77777777" w:rsidR="00BA1EEF" w:rsidRPr="00B04FDD" w:rsidRDefault="00BA1EEF" w:rsidP="00BA1EEF">
      <w:pPr>
        <w:spacing w:line="240" w:lineRule="auto"/>
        <w:contextualSpacing/>
        <w:rPr>
          <w:b/>
          <w:color w:val="C0504D"/>
          <w:szCs w:val="20"/>
        </w:rPr>
      </w:pPr>
      <w:r w:rsidRPr="00B04FDD">
        <w:rPr>
          <w:color w:val="000000"/>
          <w:szCs w:val="20"/>
        </w:rPr>
        <w:t>Учебная практика проводится в учебно-производственных мастерских, лабораториях и иных структурных подразделениях Белгородского ГАУ, либо в организациях в специально оборудованных помещениях на основе договоров между организацией, осуществляющей деятельность по образовательной программе соответствующего профиля (далее – Профильная организация), и университетом.</w:t>
      </w:r>
    </w:p>
    <w:p w14:paraId="5DBD0F77" w14:textId="77777777" w:rsidR="00BA1EEF" w:rsidRPr="00B04FDD" w:rsidRDefault="00BA1EEF" w:rsidP="00BA1EEF">
      <w:pPr>
        <w:spacing w:line="240" w:lineRule="auto"/>
        <w:ind w:firstLine="425"/>
        <w:contextualSpacing/>
        <w:rPr>
          <w:b/>
          <w:iCs/>
          <w:szCs w:val="20"/>
        </w:rPr>
      </w:pPr>
      <w:r w:rsidRPr="00B04FDD">
        <w:rPr>
          <w:color w:val="000000"/>
          <w:szCs w:val="20"/>
        </w:rPr>
        <w:t>Сроки проведения учебной практики установлены</w:t>
      </w:r>
      <w:r>
        <w:rPr>
          <w:color w:val="000000"/>
          <w:szCs w:val="20"/>
        </w:rPr>
        <w:t xml:space="preserve"> </w:t>
      </w:r>
      <w:r w:rsidRPr="00B04FDD">
        <w:rPr>
          <w:color w:val="000000"/>
          <w:szCs w:val="20"/>
        </w:rPr>
        <w:t>в календарном учебном графике по специальности</w:t>
      </w:r>
      <w:r w:rsidRPr="00B04FDD">
        <w:rPr>
          <w:i/>
          <w:color w:val="4F81BD"/>
          <w:szCs w:val="20"/>
        </w:rPr>
        <w:t xml:space="preserve"> </w:t>
      </w:r>
      <w:r w:rsidRPr="00660DFA">
        <w:rPr>
          <w:iCs/>
          <w:szCs w:val="20"/>
        </w:rPr>
        <w:t>38.02.01 Экономика и бухгалтерский учет (по отраслям)</w:t>
      </w:r>
    </w:p>
    <w:p w14:paraId="39073FE4" w14:textId="77777777" w:rsidR="00BA1EEF" w:rsidRPr="00B04FDD" w:rsidRDefault="00BA1EEF" w:rsidP="00BA1EEF">
      <w:pPr>
        <w:spacing w:line="240" w:lineRule="auto"/>
        <w:ind w:firstLine="425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>Учебная практика реализуются в форме практической подготовки и проводится непрерывно.</w:t>
      </w:r>
    </w:p>
    <w:p w14:paraId="662AEABD" w14:textId="77777777" w:rsidR="00BA1EEF" w:rsidRPr="00B04FDD" w:rsidRDefault="00BA1EEF" w:rsidP="00BA1EEF">
      <w:pPr>
        <w:spacing w:line="240" w:lineRule="auto"/>
        <w:ind w:firstLine="425"/>
        <w:contextualSpacing/>
        <w:rPr>
          <w:b/>
          <w:color w:val="C0504D"/>
          <w:szCs w:val="20"/>
        </w:rPr>
      </w:pPr>
    </w:p>
    <w:p w14:paraId="177C377E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34" w:name="__RefHeading___35"/>
      <w:bookmarkStart w:id="35" w:name="_Toc189835830"/>
      <w:bookmarkStart w:id="36" w:name="_Toc189836172"/>
      <w:bookmarkEnd w:id="34"/>
      <w:r w:rsidRPr="00B04FDD">
        <w:rPr>
          <w:b/>
          <w:color w:val="000000"/>
          <w:szCs w:val="20"/>
        </w:rPr>
        <w:t>3.4. Кадровое обеспечение процесса учебной практики</w:t>
      </w:r>
      <w:bookmarkEnd w:id="35"/>
      <w:bookmarkEnd w:id="36"/>
    </w:p>
    <w:p w14:paraId="1369A6A8" w14:textId="77777777" w:rsidR="00BA1EEF" w:rsidRPr="00B04FDD" w:rsidRDefault="00BA1EEF" w:rsidP="00BA1EEF">
      <w:pPr>
        <w:spacing w:line="240" w:lineRule="auto"/>
        <w:ind w:firstLine="425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 xml:space="preserve">Учебная практика проводится преподавателями дисциплин профессионального цикла. </w:t>
      </w:r>
    </w:p>
    <w:p w14:paraId="572B3241" w14:textId="77777777" w:rsidR="00BA1EEF" w:rsidRPr="00B04FDD" w:rsidRDefault="00BA1EEF" w:rsidP="00BA1EEF">
      <w:pPr>
        <w:spacing w:line="240" w:lineRule="auto"/>
        <w:ind w:firstLine="425"/>
        <w:contextualSpacing/>
        <w:rPr>
          <w:color w:val="000000"/>
          <w:szCs w:val="20"/>
        </w:rPr>
      </w:pPr>
    </w:p>
    <w:p w14:paraId="2F33BC6F" w14:textId="6F981036" w:rsidR="00BA1EEF" w:rsidRPr="00B04FDD" w:rsidRDefault="00BA1EEF" w:rsidP="00BA1EEF">
      <w:pPr>
        <w:spacing w:line="240" w:lineRule="auto"/>
        <w:contextualSpacing/>
        <w:rPr>
          <w:b/>
          <w:color w:val="000000"/>
          <w:szCs w:val="20"/>
        </w:rPr>
      </w:pPr>
      <w:r w:rsidRPr="00B04FDD">
        <w:rPr>
          <w:b/>
          <w:color w:val="000000"/>
          <w:szCs w:val="20"/>
        </w:rPr>
        <w:t>3.5. Особенности прохождения практики инвалидов и лиц с ограниченными</w:t>
      </w:r>
      <w:r w:rsidR="009017CC">
        <w:rPr>
          <w:b/>
          <w:color w:val="000000"/>
          <w:szCs w:val="20"/>
        </w:rPr>
        <w:t xml:space="preserve"> </w:t>
      </w:r>
      <w:r w:rsidRPr="00B04FDD">
        <w:rPr>
          <w:b/>
          <w:color w:val="000000"/>
          <w:szCs w:val="20"/>
        </w:rPr>
        <w:t>возможностями здоровья</w:t>
      </w:r>
    </w:p>
    <w:p w14:paraId="6ED0B97A" w14:textId="61E21E29" w:rsidR="00BA1EEF" w:rsidRPr="00B04FDD" w:rsidRDefault="00BA1EEF" w:rsidP="00BA1EEF">
      <w:pPr>
        <w:spacing w:line="240" w:lineRule="auto"/>
        <w:ind w:firstLine="720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>Практика для обучающихся с ограниченными возможностями здоровья</w:t>
      </w:r>
      <w:r w:rsidR="009017CC">
        <w:rPr>
          <w:color w:val="000000"/>
          <w:szCs w:val="20"/>
        </w:rPr>
        <w:t xml:space="preserve"> </w:t>
      </w:r>
      <w:r w:rsidRPr="00B04FDD">
        <w:rPr>
          <w:color w:val="000000"/>
          <w:szCs w:val="20"/>
        </w:rPr>
        <w:t>и инвалидов, по их заявлению, проводится с учетом особенностей их психофизического развития, индивидуальных возможностей и состояния здоровья. Выбор мест прохождения практик для данных обучающихся производится с</w:t>
      </w:r>
      <w:r w:rsidR="009017CC">
        <w:rPr>
          <w:color w:val="000000"/>
          <w:szCs w:val="20"/>
        </w:rPr>
        <w:t xml:space="preserve"> </w:t>
      </w:r>
      <w:r w:rsidRPr="00B04FDD">
        <w:rPr>
          <w:color w:val="000000"/>
          <w:szCs w:val="20"/>
        </w:rPr>
        <w:t>учетом требований их доступности и рекомендаций медико-социальной экспертизы, а также индивидуальной программы реабилитации инвалида относительно рекомендованных условий и видов труда.</w:t>
      </w:r>
    </w:p>
    <w:p w14:paraId="58685E47" w14:textId="77777777" w:rsidR="00BA1EEF" w:rsidRDefault="00BA1EEF" w:rsidP="00BA1EEF">
      <w:pPr>
        <w:spacing w:line="240" w:lineRule="auto"/>
        <w:ind w:firstLine="720"/>
        <w:contextualSpacing/>
        <w:rPr>
          <w:color w:val="000000"/>
          <w:szCs w:val="20"/>
        </w:rPr>
      </w:pPr>
      <w:r w:rsidRPr="00B04FDD">
        <w:rPr>
          <w:color w:val="000000"/>
          <w:szCs w:val="20"/>
        </w:rPr>
        <w:t>При прохождении практики данной категории обучающихся в Белгородском ГАУ, Университет обеспечивает условия и виды труда с учетом рекомендаций</w:t>
      </w:r>
      <w:r>
        <w:rPr>
          <w:color w:val="000000"/>
          <w:szCs w:val="20"/>
        </w:rPr>
        <w:t xml:space="preserve"> </w:t>
      </w:r>
      <w:r w:rsidRPr="00B04FDD">
        <w:rPr>
          <w:color w:val="000000"/>
          <w:szCs w:val="20"/>
        </w:rPr>
        <w:t>медико-социальной экспертизы, а также индивидуальной программы реабилитации инвалида. При необходимости для прохождения практик могут создаваться специальные рабочие места в соответствии с характером нарушений, атак же с учетом профессионального вида деятельности и характера труда, выполняемых студентом трудовых функций.</w:t>
      </w:r>
    </w:p>
    <w:p w14:paraId="36F5A56E" w14:textId="3AABF166" w:rsidR="009017CC" w:rsidRDefault="009017CC">
      <w:pPr>
        <w:spacing w:after="160" w:line="259" w:lineRule="auto"/>
        <w:ind w:firstLine="0"/>
        <w:jc w:val="left"/>
        <w:rPr>
          <w:color w:val="000000"/>
          <w:szCs w:val="20"/>
        </w:rPr>
      </w:pPr>
      <w:r>
        <w:rPr>
          <w:color w:val="000000"/>
          <w:szCs w:val="20"/>
        </w:rPr>
        <w:br w:type="page"/>
      </w:r>
    </w:p>
    <w:p w14:paraId="08D84C6C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bookmarkStart w:id="37" w:name="__RefHeading___36"/>
      <w:bookmarkStart w:id="38" w:name="_Toc189835831"/>
      <w:bookmarkStart w:id="39" w:name="_Toc189836173"/>
      <w:bookmarkEnd w:id="37"/>
      <w:r w:rsidRPr="00B04FDD">
        <w:rPr>
          <w:b/>
          <w:color w:val="000000"/>
          <w:szCs w:val="20"/>
        </w:rPr>
        <w:lastRenderedPageBreak/>
        <w:t xml:space="preserve">4. КОНТРОЛЬ И ОЦЕНКА РЕЗУЛЬТАТОВ ОСВОЕНИЯ </w:t>
      </w:r>
      <w:r w:rsidRPr="00B04FDD">
        <w:rPr>
          <w:b/>
          <w:color w:val="000000"/>
          <w:szCs w:val="20"/>
        </w:rPr>
        <w:br/>
        <w:t>УЧЕБНОЙ ПРАКТИКИ</w:t>
      </w:r>
      <w:bookmarkEnd w:id="38"/>
      <w:bookmarkEnd w:id="39"/>
    </w:p>
    <w:tbl>
      <w:tblPr>
        <w:tblW w:w="9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7"/>
        <w:gridCol w:w="1965"/>
        <w:gridCol w:w="3118"/>
        <w:gridCol w:w="3118"/>
      </w:tblGrid>
      <w:tr w:rsidR="00BA1EEF" w:rsidRPr="00B04FDD" w14:paraId="43DFA6C6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8E71" w14:textId="77777777" w:rsidR="00BA1EEF" w:rsidRPr="009017CC" w:rsidRDefault="00BA1EEF" w:rsidP="009017CC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9017CC">
              <w:rPr>
                <w:b/>
                <w:color w:val="000000"/>
                <w:sz w:val="24"/>
              </w:rPr>
              <w:t>Индекс УП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82A2" w14:textId="77777777" w:rsidR="00BA1EEF" w:rsidRPr="009017CC" w:rsidRDefault="00BA1EEF" w:rsidP="009017CC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9017CC">
              <w:rPr>
                <w:b/>
                <w:color w:val="000000"/>
                <w:sz w:val="24"/>
              </w:rPr>
              <w:t>Код ПК, ОК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44CF" w14:textId="77777777" w:rsidR="00BA1EEF" w:rsidRPr="009017CC" w:rsidRDefault="00BA1EEF" w:rsidP="009017CC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9017CC">
              <w:rPr>
                <w:b/>
                <w:color w:val="000000"/>
                <w:sz w:val="24"/>
              </w:rPr>
              <w:t>Основные показатели оценки результата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1AFBC" w14:textId="77777777" w:rsidR="00BA1EEF" w:rsidRPr="009017CC" w:rsidRDefault="00BA1EEF" w:rsidP="009017CC">
            <w:pPr>
              <w:spacing w:line="240" w:lineRule="auto"/>
              <w:ind w:firstLine="0"/>
              <w:contextualSpacing/>
              <w:jc w:val="center"/>
              <w:rPr>
                <w:b/>
                <w:color w:val="000000"/>
                <w:sz w:val="24"/>
              </w:rPr>
            </w:pPr>
            <w:r w:rsidRPr="009017CC">
              <w:rPr>
                <w:b/>
                <w:color w:val="000000"/>
                <w:sz w:val="24"/>
              </w:rPr>
              <w:t>Формы и методы контроля и оценки</w:t>
            </w:r>
          </w:p>
        </w:tc>
      </w:tr>
      <w:tr w:rsidR="00062D3F" w:rsidRPr="00B04FDD" w14:paraId="1AAB7D6F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CDD9" w14:textId="64F6F333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УП.0</w:t>
            </w:r>
            <w:r>
              <w:rPr>
                <w:color w:val="000000"/>
                <w:sz w:val="24"/>
              </w:rPr>
              <w:t>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E875" w14:textId="4831D640" w:rsidR="00062D3F" w:rsidRPr="00AF7AB4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color w:val="000000"/>
                <w:sz w:val="24"/>
              </w:rPr>
            </w:pPr>
            <w:r w:rsidRPr="00AF7AB4">
              <w:rPr>
                <w:sz w:val="24"/>
                <w:lang w:eastAsia="en-US"/>
              </w:rPr>
              <w:t>ПК 2.1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E164" w14:textId="32E40C5F" w:rsidR="00062D3F" w:rsidRPr="009017CC" w:rsidRDefault="00AF7AB4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AF7AB4">
              <w:rPr>
                <w:color w:val="000000"/>
                <w:sz w:val="24"/>
              </w:rPr>
              <w:t>Демонстрация навыков по отражению в учете результатов инвентаризации и урегулирования инвентаризационных разниц.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90FE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69624E0B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7B58D9E1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B04FDD" w14:paraId="597EBBB9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C5FE" w14:textId="56381418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83BB" w14:textId="691F8DEA" w:rsidR="00062D3F" w:rsidRPr="00AF7AB4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AF7AB4">
              <w:rPr>
                <w:sz w:val="24"/>
                <w:lang w:eastAsia="en-US"/>
              </w:rPr>
              <w:t>ПК 2.2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527B" w14:textId="282CECD8" w:rsidR="00062D3F" w:rsidRPr="00AF7AB4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AF7AB4">
              <w:rPr>
                <w:color w:val="000000"/>
                <w:sz w:val="24"/>
              </w:rPr>
              <w:t xml:space="preserve">Демонстрация навыков </w:t>
            </w:r>
            <w:r>
              <w:rPr>
                <w:color w:val="000000"/>
                <w:sz w:val="24"/>
              </w:rPr>
              <w:t>о</w:t>
            </w:r>
            <w:r w:rsidRPr="009017CC">
              <w:rPr>
                <w:bCs/>
                <w:iCs/>
                <w:color w:val="000000"/>
                <w:sz w:val="24"/>
                <w:lang w:eastAsia="en-US"/>
              </w:rPr>
              <w:t>ценить влияние результатов инвентаризации на показатели отчётности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3BCE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5A54493E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6E8AAF94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337354" w14:paraId="2A80CA71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84E4" w14:textId="65240582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B131E" w14:textId="25F2AB29" w:rsidR="00062D3F" w:rsidRPr="00AF7AB4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AF7AB4">
              <w:rPr>
                <w:sz w:val="24"/>
                <w:lang w:eastAsia="en-US"/>
              </w:rPr>
              <w:t>ПК 2.3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54685" w14:textId="2C8C3A81" w:rsidR="00062D3F" w:rsidRPr="009017CC" w:rsidRDefault="00AF7AB4" w:rsidP="00062D3F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AF7AB4">
              <w:rPr>
                <w:color w:val="000000"/>
                <w:sz w:val="24"/>
              </w:rPr>
              <w:t>Демонстрация навыков по выполнению контрольных процедур и их документированию, счетной и логической проверке правильности формирования числовых показателей</w:t>
            </w:r>
            <w:r>
              <w:rPr>
                <w:color w:val="000000"/>
                <w:sz w:val="24"/>
              </w:rPr>
              <w:t>, влияющих на</w:t>
            </w:r>
            <w:r w:rsidRPr="00AF7AB4">
              <w:rPr>
                <w:color w:val="000000"/>
                <w:sz w:val="24"/>
              </w:rPr>
              <w:t xml:space="preserve"> отчетност</w:t>
            </w:r>
            <w:r>
              <w:rPr>
                <w:color w:val="000000"/>
                <w:sz w:val="24"/>
              </w:rPr>
              <w:t>ь экономического субъекта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188F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77AE0149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69743777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AF7AB4" w:rsidRPr="00337354" w14:paraId="206D7DAA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0E58" w14:textId="0181680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A0FC7" w14:textId="4ADE0EBA" w:rsidR="00AF7AB4" w:rsidRPr="00AF7AB4" w:rsidRDefault="00AF7AB4" w:rsidP="00AF7AB4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AF7AB4">
              <w:rPr>
                <w:sz w:val="24"/>
                <w:lang w:eastAsia="en-US"/>
              </w:rPr>
              <w:t>ПК 2.4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F58C" w14:textId="414EB440" w:rsidR="00AF7AB4" w:rsidRPr="009017CC" w:rsidRDefault="00AF7AB4" w:rsidP="00AF7AB4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i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  <w:lang w:eastAsia="en-US"/>
              </w:rPr>
              <w:t>Демонстрация навыков п</w:t>
            </w:r>
            <w:r w:rsidRPr="0070428E">
              <w:rPr>
                <w:bCs/>
                <w:iCs/>
                <w:color w:val="000000"/>
                <w:sz w:val="24"/>
                <w:lang w:eastAsia="en-US"/>
              </w:rPr>
              <w:t>роведени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я</w:t>
            </w:r>
            <w:r w:rsidRPr="0070428E">
              <w:rPr>
                <w:bCs/>
                <w:iCs/>
                <w:color w:val="000000"/>
                <w:sz w:val="24"/>
                <w:lang w:eastAsia="en-US"/>
              </w:rPr>
              <w:t xml:space="preserve"> анализа </w:t>
            </w:r>
            <w:r>
              <w:rPr>
                <w:bCs/>
                <w:iCs/>
                <w:color w:val="000000"/>
                <w:sz w:val="24"/>
                <w:lang w:eastAsia="en-US"/>
              </w:rPr>
              <w:t>результатов работы инвентаризационной комиссии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D4CD" w14:textId="7777777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0A2B8741" w14:textId="7777777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42F086BB" w14:textId="7777777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AF7AB4" w:rsidRPr="00337354" w14:paraId="2A662083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B269" w14:textId="4B450A19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1CD8" w14:textId="318AE41B" w:rsidR="00AF7AB4" w:rsidRPr="00AF7AB4" w:rsidRDefault="00AF7AB4" w:rsidP="00AF7AB4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AF7AB4">
              <w:rPr>
                <w:sz w:val="24"/>
                <w:lang w:eastAsia="en-US"/>
              </w:rPr>
              <w:t>ПК 2.5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0C9E" w14:textId="68E07EEB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>
              <w:rPr>
                <w:bCs/>
                <w:iCs/>
                <w:color w:val="000000"/>
                <w:sz w:val="24"/>
                <w:lang w:eastAsia="en-US"/>
              </w:rPr>
              <w:t>Демонстрация навыков составления плана работы инвентаризационной комиссии на предстоящий календарный год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E808" w14:textId="7777777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59BE648E" w14:textId="7777777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782479EB" w14:textId="77777777" w:rsidR="00AF7AB4" w:rsidRPr="009017CC" w:rsidRDefault="00AF7AB4" w:rsidP="00AF7AB4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337354" w14:paraId="447173F9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FBB17" w14:textId="3CC89699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94B87" w14:textId="77777777" w:rsidR="00062D3F" w:rsidRPr="00AF7AB4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AF7AB4">
              <w:rPr>
                <w:sz w:val="24"/>
                <w:lang w:eastAsia="en-US"/>
              </w:rPr>
              <w:t>ОК 01.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62A4" w14:textId="77777777" w:rsidR="00062D3F" w:rsidRPr="009017CC" w:rsidRDefault="00062D3F" w:rsidP="00062D3F">
            <w:pPr>
              <w:pStyle w:val="Default"/>
              <w:jc w:val="both"/>
              <w:rPr>
                <w:i/>
              </w:rPr>
            </w:pPr>
            <w:r w:rsidRPr="009017CC">
              <w:rPr>
                <w:color w:val="auto"/>
              </w:rPr>
              <w:t>Выбор оптимальных способов решения профессиональных задач применительно к различным контекстам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1D4C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6FCCBFC7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1CE626F6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337354" w14:paraId="26C61971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F1AC" w14:textId="01A2A93F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21A3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9017CC">
              <w:rPr>
                <w:sz w:val="24"/>
                <w:lang w:eastAsia="en-US"/>
              </w:rPr>
              <w:t>ОК 02.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2F00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9017CC">
              <w:rPr>
                <w:sz w:val="24"/>
              </w:rPr>
              <w:t>Эффективный поиск необходимой информации, использование различных источников получения информации, включая интернет-ресурсы.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E318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0B6D1698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730876E5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337354" w14:paraId="0147354C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CD69" w14:textId="30C8D42B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lastRenderedPageBreak/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E1F4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9017CC">
              <w:rPr>
                <w:sz w:val="24"/>
                <w:lang w:eastAsia="en-US"/>
              </w:rPr>
              <w:t>ОК 03.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18F1" w14:textId="77777777" w:rsidR="00062D3F" w:rsidRPr="009017CC" w:rsidRDefault="00062D3F" w:rsidP="00062D3F">
            <w:pPr>
              <w:pStyle w:val="Default"/>
              <w:jc w:val="both"/>
            </w:pPr>
            <w:r w:rsidRPr="009017CC">
              <w:t xml:space="preserve">Умение постановки цели, выбора и применения методов и способов решения профессиональных задач; </w:t>
            </w:r>
          </w:p>
          <w:p w14:paraId="0CD4C473" w14:textId="77777777" w:rsidR="00062D3F" w:rsidRPr="009017CC" w:rsidRDefault="00062D3F" w:rsidP="00062D3F">
            <w:pPr>
              <w:pStyle w:val="Default"/>
              <w:jc w:val="both"/>
            </w:pPr>
            <w:r w:rsidRPr="009017CC">
              <w:t xml:space="preserve">Своевременность сдачи практических заданий, отчетов по практике; </w:t>
            </w:r>
          </w:p>
          <w:p w14:paraId="59811CA8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9017CC">
              <w:rPr>
                <w:sz w:val="24"/>
              </w:rPr>
              <w:t xml:space="preserve">Рациональность распределения времени при выполнении практических работ с соблюдением норм и правил внутреннего распорядка.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51AA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1D8AD188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71952206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337354" w14:paraId="2CF9692D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547E" w14:textId="0A952924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A1BE0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9017CC">
              <w:rPr>
                <w:sz w:val="24"/>
                <w:lang w:eastAsia="en-US"/>
              </w:rPr>
              <w:t>ОК 04.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24E6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i/>
                <w:color w:val="000000"/>
                <w:sz w:val="24"/>
              </w:rPr>
            </w:pPr>
            <w:r w:rsidRPr="009017CC">
              <w:rPr>
                <w:sz w:val="24"/>
              </w:rPr>
              <w:t xml:space="preserve">Взаимодействие с коллегами, руководством, клиентами, самоанализ и коррекция результатов собственной работы.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5671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4EF12F20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15A9C50E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  <w:tr w:rsidR="00062D3F" w:rsidRPr="00337354" w14:paraId="48C1FD4D" w14:textId="77777777" w:rsidTr="00455CEE">
        <w:trPr>
          <w:trHeight w:val="360"/>
        </w:trPr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BAF0" w14:textId="253CA70B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207DAA">
              <w:rPr>
                <w:color w:val="000000"/>
                <w:sz w:val="24"/>
              </w:rPr>
              <w:t>УП.02.01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6FFE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jc w:val="center"/>
              <w:rPr>
                <w:i/>
                <w:color w:val="000000"/>
                <w:sz w:val="24"/>
              </w:rPr>
            </w:pPr>
            <w:r w:rsidRPr="009017CC">
              <w:rPr>
                <w:sz w:val="24"/>
                <w:lang w:eastAsia="en-US"/>
              </w:rPr>
              <w:t>ОК 05.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91ED7" w14:textId="77777777" w:rsidR="00062D3F" w:rsidRPr="009017CC" w:rsidRDefault="00062D3F" w:rsidP="00062D3F">
            <w:pPr>
              <w:pStyle w:val="Default"/>
              <w:jc w:val="both"/>
              <w:rPr>
                <w:i/>
              </w:rPr>
            </w:pPr>
            <w:r w:rsidRPr="009017CC">
              <w:t xml:space="preserve">Использование механизмов создания и обработки текста, а также ведение деловых бесед, участие в совещаниях, деловая телефонная коммуникация.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0775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аттестационный лист</w:t>
            </w:r>
          </w:p>
          <w:p w14:paraId="1EB7D5D1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 xml:space="preserve"> отчет студента, подтверждающие практический опыт, полученный на практике</w:t>
            </w:r>
          </w:p>
          <w:p w14:paraId="0D928341" w14:textId="77777777" w:rsidR="00062D3F" w:rsidRPr="009017CC" w:rsidRDefault="00062D3F" w:rsidP="00062D3F">
            <w:pPr>
              <w:spacing w:line="240" w:lineRule="auto"/>
              <w:ind w:firstLine="0"/>
              <w:contextualSpacing/>
              <w:rPr>
                <w:color w:val="000000"/>
                <w:sz w:val="24"/>
              </w:rPr>
            </w:pPr>
            <w:r w:rsidRPr="009017CC">
              <w:rPr>
                <w:color w:val="000000"/>
                <w:sz w:val="24"/>
              </w:rPr>
              <w:t>зачёт по практике;</w:t>
            </w:r>
          </w:p>
        </w:tc>
      </w:tr>
    </w:tbl>
    <w:p w14:paraId="551F3EA6" w14:textId="77777777" w:rsidR="00BA1EEF" w:rsidRPr="00B04FDD" w:rsidRDefault="00BA1EEF" w:rsidP="00BA1EEF">
      <w:pPr>
        <w:keepNext/>
        <w:spacing w:line="240" w:lineRule="auto"/>
        <w:contextualSpacing/>
        <w:jc w:val="right"/>
        <w:rPr>
          <w:b/>
          <w:color w:val="000000"/>
          <w:szCs w:val="20"/>
        </w:rPr>
      </w:pPr>
    </w:p>
    <w:p w14:paraId="2AB351AE" w14:textId="7136B5F9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  <w:r w:rsidRPr="00B04FDD">
        <w:rPr>
          <w:b/>
          <w:color w:val="000000"/>
          <w:szCs w:val="20"/>
        </w:rPr>
        <w:t>5. ОТЧЕТНАЯ ДОКУМЕНТАЦ</w:t>
      </w:r>
      <w:r w:rsidR="00062D3F">
        <w:rPr>
          <w:b/>
          <w:color w:val="000000"/>
          <w:szCs w:val="20"/>
        </w:rPr>
        <w:t>И</w:t>
      </w:r>
      <w:r w:rsidRPr="00B04FDD">
        <w:rPr>
          <w:b/>
          <w:color w:val="000000"/>
          <w:szCs w:val="20"/>
        </w:rPr>
        <w:t xml:space="preserve"> ПО УЧЕБНОЙ ПРАКТИКЕ</w:t>
      </w:r>
    </w:p>
    <w:p w14:paraId="3C513EDA" w14:textId="77777777" w:rsidR="00BA1EEF" w:rsidRPr="00B04FDD" w:rsidRDefault="00BA1EEF" w:rsidP="00BA1EEF">
      <w:pPr>
        <w:spacing w:line="240" w:lineRule="auto"/>
        <w:contextualSpacing/>
        <w:outlineLvl w:val="0"/>
        <w:rPr>
          <w:b/>
          <w:color w:val="000000"/>
          <w:szCs w:val="20"/>
        </w:rPr>
      </w:pPr>
    </w:p>
    <w:p w14:paraId="13E50558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 xml:space="preserve">Форма промежуточной аттестации по учебной </w:t>
      </w:r>
      <w:proofErr w:type="gramStart"/>
      <w:r w:rsidRPr="00B04FDD">
        <w:rPr>
          <w:color w:val="000000"/>
          <w:szCs w:val="28"/>
        </w:rPr>
        <w:t>практике  -</w:t>
      </w:r>
      <w:proofErr w:type="gramEnd"/>
      <w:r w:rsidRPr="00B04FDD">
        <w:rPr>
          <w:color w:val="000000"/>
          <w:szCs w:val="28"/>
        </w:rPr>
        <w:t xml:space="preserve"> зачет.</w:t>
      </w:r>
    </w:p>
    <w:p w14:paraId="540AB3C5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Дневник и отчет должны быть написаны:</w:t>
      </w:r>
    </w:p>
    <w:p w14:paraId="399F6C40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от 1-го лица в повествовательной форме;</w:t>
      </w:r>
    </w:p>
    <w:p w14:paraId="3408AB5E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текст должен располагаться на одной стороне листа бумаги формата А4, иметь книжную ориентацию для основного текста, и альбомную, если это необходимо для размещения схем, рисунков, таблиц и т.п.;</w:t>
      </w:r>
    </w:p>
    <w:p w14:paraId="4BA30000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 xml:space="preserve">- оформляется на компьютере шрифтом </w:t>
      </w:r>
      <w:proofErr w:type="spellStart"/>
      <w:r w:rsidRPr="00B04FDD">
        <w:rPr>
          <w:color w:val="000000"/>
          <w:szCs w:val="28"/>
        </w:rPr>
        <w:t>Times</w:t>
      </w:r>
      <w:proofErr w:type="spellEnd"/>
      <w:r w:rsidRPr="00B04FDD">
        <w:rPr>
          <w:color w:val="000000"/>
          <w:szCs w:val="28"/>
        </w:rPr>
        <w:t xml:space="preserve"> </w:t>
      </w:r>
      <w:proofErr w:type="spellStart"/>
      <w:r w:rsidRPr="00B04FDD">
        <w:rPr>
          <w:color w:val="000000"/>
          <w:szCs w:val="28"/>
        </w:rPr>
        <w:t>New</w:t>
      </w:r>
      <w:proofErr w:type="spellEnd"/>
      <w:r w:rsidRPr="00B04FDD">
        <w:rPr>
          <w:color w:val="000000"/>
          <w:szCs w:val="28"/>
        </w:rPr>
        <w:t xml:space="preserve"> </w:t>
      </w:r>
      <w:proofErr w:type="spellStart"/>
      <w:r w:rsidRPr="00B04FDD">
        <w:rPr>
          <w:color w:val="000000"/>
          <w:szCs w:val="28"/>
        </w:rPr>
        <w:t>Roman</w:t>
      </w:r>
      <w:proofErr w:type="spellEnd"/>
      <w:r w:rsidRPr="00B04FDD">
        <w:rPr>
          <w:color w:val="000000"/>
          <w:szCs w:val="28"/>
        </w:rPr>
        <w:t>;</w:t>
      </w:r>
    </w:p>
    <w:p w14:paraId="4743EB72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размер шрифта – 14;</w:t>
      </w:r>
    </w:p>
    <w:p w14:paraId="13AC6064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межстрочный интервал – 1,5;</w:t>
      </w:r>
    </w:p>
    <w:p w14:paraId="56FA85FD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поля документа: верхнее – 2 см, нижнее – 2 см, левое – 3 см, правое– 1,5 см;</w:t>
      </w:r>
    </w:p>
    <w:p w14:paraId="63F31473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отступ первой строки – 1,25 см;</w:t>
      </w:r>
    </w:p>
    <w:p w14:paraId="7F645BF0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способ выравнивания – по ширине для основного текста (</w:t>
      </w:r>
      <w:proofErr w:type="spellStart"/>
      <w:r w:rsidRPr="00B04FDD">
        <w:rPr>
          <w:color w:val="000000"/>
          <w:szCs w:val="28"/>
        </w:rPr>
        <w:t>длязаголовков</w:t>
      </w:r>
      <w:proofErr w:type="spellEnd"/>
      <w:r w:rsidRPr="00B04FDD">
        <w:rPr>
          <w:color w:val="000000"/>
          <w:szCs w:val="28"/>
        </w:rPr>
        <w:t>, списков и других элементов текста можно выбирать другие способы выравнивания, например, заголовки можно размещать по центру);</w:t>
      </w:r>
    </w:p>
    <w:p w14:paraId="4827F010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для выделения заголовков, ключевых понятий допускается использование других способов начертания (курсив, полужирное);</w:t>
      </w:r>
    </w:p>
    <w:p w14:paraId="3F31629D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 xml:space="preserve">- кавычки в тексте оформляются единообразно (либо </w:t>
      </w:r>
      <w:proofErr w:type="gramStart"/>
      <w:r w:rsidRPr="00B04FDD">
        <w:rPr>
          <w:color w:val="000000"/>
          <w:szCs w:val="28"/>
        </w:rPr>
        <w:t>« »</w:t>
      </w:r>
      <w:proofErr w:type="gramEnd"/>
      <w:r w:rsidRPr="00B04FDD">
        <w:rPr>
          <w:color w:val="000000"/>
          <w:szCs w:val="28"/>
        </w:rPr>
        <w:t>, либо " ");</w:t>
      </w:r>
    </w:p>
    <w:p w14:paraId="64A101D7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расположение номера страниц – снизу по центру;</w:t>
      </w:r>
    </w:p>
    <w:p w14:paraId="0FD08906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lastRenderedPageBreak/>
        <w:t>- номер страницы на первом листе (титульном) не ставится;</w:t>
      </w:r>
    </w:p>
    <w:p w14:paraId="4E255E94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в отчетной документации по учебной практике осуществляется сквозная нумерация страниц.</w:t>
      </w:r>
    </w:p>
    <w:p w14:paraId="0AAA44D6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Расположение материалов в отчетной документации:</w:t>
      </w:r>
    </w:p>
    <w:p w14:paraId="411F7CE4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1. Титульный лист (приложение 1).</w:t>
      </w:r>
    </w:p>
    <w:p w14:paraId="700704AD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2. Дневник прохождения учебной практики (приложение 2).</w:t>
      </w:r>
    </w:p>
    <w:p w14:paraId="584B567C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3. Отчет о прохождении учебной практики (приложение 3).</w:t>
      </w:r>
    </w:p>
    <w:p w14:paraId="5D41B3C7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4. Приложения.</w:t>
      </w:r>
    </w:p>
    <w:p w14:paraId="3C9AC63D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Титульный лист должен содержать следующие основные сведения:</w:t>
      </w:r>
    </w:p>
    <w:p w14:paraId="18B3F00C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- наименование вуза, название отчета, Ф.И.О. студента, место прохождения практики, руководителей практики.</w:t>
      </w:r>
    </w:p>
    <w:p w14:paraId="4A0CC6B0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Студент обязан записывать выполняемую им работу в дневник учебной практики в тот же день, а в случае отсутствия условий для ведения записей (выезд в хозяйство и т.п.) – не позже вторых-третьих суток.</w:t>
      </w:r>
    </w:p>
    <w:p w14:paraId="672F2EF8" w14:textId="77777777" w:rsidR="00BA1EEF" w:rsidRPr="00B04FDD" w:rsidRDefault="00BA1EEF" w:rsidP="00BA1EEF">
      <w:pPr>
        <w:spacing w:before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Отчет о прохождении учебной практики составляется на основе дневника практики и должен иметь следующую структуру:</w:t>
      </w:r>
    </w:p>
    <w:p w14:paraId="1829C28D" w14:textId="77777777" w:rsidR="00BA1EEF" w:rsidRPr="00B04FDD" w:rsidRDefault="00BA1EEF" w:rsidP="00BA1EEF">
      <w:pPr>
        <w:spacing w:after="120" w:line="240" w:lineRule="auto"/>
        <w:ind w:left="3600"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Содержание</w:t>
      </w:r>
      <w:r w:rsidRPr="00B04FDD">
        <w:rPr>
          <w:color w:val="000000"/>
          <w:szCs w:val="28"/>
        </w:rPr>
        <w:tab/>
      </w:r>
      <w:r w:rsidRPr="00B04FDD">
        <w:rPr>
          <w:color w:val="000000"/>
          <w:szCs w:val="28"/>
        </w:rPr>
        <w:tab/>
      </w:r>
      <w:r w:rsidRPr="00B04FDD">
        <w:rPr>
          <w:color w:val="000000"/>
          <w:szCs w:val="28"/>
        </w:rPr>
        <w:tab/>
      </w:r>
      <w:r w:rsidRPr="00B04FDD">
        <w:rPr>
          <w:color w:val="000000"/>
          <w:szCs w:val="28"/>
        </w:rPr>
        <w:tab/>
        <w:t>Стр.</w:t>
      </w:r>
    </w:p>
    <w:p w14:paraId="151968A0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Введение</w:t>
      </w:r>
    </w:p>
    <w:p w14:paraId="0ACF8DF5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Основной текст отчета</w:t>
      </w:r>
    </w:p>
    <w:p w14:paraId="57859C96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Выводы</w:t>
      </w:r>
    </w:p>
    <w:p w14:paraId="3BD50341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Список использованных источников</w:t>
      </w:r>
    </w:p>
    <w:p w14:paraId="75EAA981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</w:p>
    <w:p w14:paraId="4675B259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Дневник и отчет подписываются студентом и сдаются руководителю практики не позднее даты, утвержденной календарным учебным графиком.</w:t>
      </w:r>
    </w:p>
    <w:p w14:paraId="2C47DD2B" w14:textId="3958E5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 xml:space="preserve">Защита отчетов по учебной практике </w:t>
      </w:r>
      <w:r w:rsidRPr="001D3E1E">
        <w:rPr>
          <w:iCs/>
          <w:szCs w:val="28"/>
        </w:rPr>
        <w:t>УП.0</w:t>
      </w:r>
      <w:r w:rsidR="009017CC">
        <w:rPr>
          <w:iCs/>
          <w:szCs w:val="28"/>
        </w:rPr>
        <w:t>2.01</w:t>
      </w:r>
      <w:r w:rsidRPr="00B04FDD">
        <w:rPr>
          <w:iCs/>
          <w:szCs w:val="28"/>
        </w:rPr>
        <w:t xml:space="preserve"> пр</w:t>
      </w:r>
      <w:r w:rsidRPr="00B04FDD">
        <w:rPr>
          <w:color w:val="000000"/>
          <w:szCs w:val="28"/>
        </w:rPr>
        <w:t>оходит в последний день учебной практики согласно календарному учебному графику.</w:t>
      </w:r>
    </w:p>
    <w:p w14:paraId="5BFC967B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Зачет по учебной практике выставляется на основании выполненной учебно-производственной работы и ответов на вопросы руководителя практики.</w:t>
      </w:r>
    </w:p>
    <w:p w14:paraId="0425E10D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t>Получение зачета по практике является необходимым условием допуска к экзамену (квалификационному) по профессиональному модулю. Результаты прохождения учебной практики учитываются при итоговой аттестации.</w:t>
      </w:r>
    </w:p>
    <w:p w14:paraId="3C376692" w14:textId="77777777" w:rsidR="00BA1EEF" w:rsidRPr="00B04FDD" w:rsidRDefault="00BA1EEF" w:rsidP="00BA1EEF">
      <w:pPr>
        <w:spacing w:line="240" w:lineRule="auto"/>
        <w:rPr>
          <w:color w:val="000000"/>
          <w:szCs w:val="28"/>
        </w:rPr>
      </w:pPr>
      <w:r w:rsidRPr="00B04FDD">
        <w:rPr>
          <w:b/>
          <w:color w:val="000000"/>
          <w:szCs w:val="28"/>
        </w:rPr>
        <w:br w:type="page"/>
      </w:r>
    </w:p>
    <w:p w14:paraId="3466C761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jc w:val="right"/>
        <w:outlineLvl w:val="0"/>
        <w:rPr>
          <w:color w:val="000000"/>
          <w:szCs w:val="28"/>
        </w:rPr>
      </w:pPr>
      <w:r w:rsidRPr="00B04FDD">
        <w:rPr>
          <w:color w:val="000000"/>
          <w:szCs w:val="28"/>
        </w:rPr>
        <w:lastRenderedPageBreak/>
        <w:t>Приложение 1</w:t>
      </w:r>
    </w:p>
    <w:p w14:paraId="65FBB3FF" w14:textId="77777777" w:rsidR="00BA1EEF" w:rsidRPr="00B04FDD" w:rsidRDefault="00BA1EEF" w:rsidP="00BA1EEF">
      <w:pPr>
        <w:spacing w:before="120" w:after="120" w:line="240" w:lineRule="auto"/>
        <w:ind w:firstLine="720"/>
        <w:contextualSpacing/>
        <w:jc w:val="center"/>
        <w:outlineLvl w:val="0"/>
        <w:rPr>
          <w:i/>
          <w:color w:val="FF0000"/>
          <w:szCs w:val="28"/>
        </w:rPr>
      </w:pPr>
    </w:p>
    <w:p w14:paraId="04351CBA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b/>
          <w:bCs/>
          <w:szCs w:val="28"/>
          <w:lang w:eastAsia="en-US"/>
        </w:rPr>
      </w:pPr>
      <w:r w:rsidRPr="007057FF">
        <w:rPr>
          <w:rFonts w:eastAsia="Calibri"/>
          <w:b/>
          <w:bCs/>
          <w:szCs w:val="28"/>
          <w:lang w:eastAsia="en-US"/>
        </w:rPr>
        <w:t>ФЕДЕРАЛЬНОЕ ГОСУДАРСТВЕННОЕ БЮДЖЕТНОЕ ОБРАЗОВАТЕЛЬНОЕ УЧРЕЖДЕНИЕ ВЫСШЕГО ОБРАЗОВАНИЯ</w:t>
      </w:r>
    </w:p>
    <w:p w14:paraId="049BABF1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b/>
          <w:bCs/>
          <w:szCs w:val="28"/>
          <w:lang w:eastAsia="en-US"/>
        </w:rPr>
      </w:pPr>
      <w:r w:rsidRPr="007057FF">
        <w:rPr>
          <w:rFonts w:eastAsia="Calibri"/>
          <w:b/>
          <w:bCs/>
          <w:szCs w:val="28"/>
          <w:lang w:eastAsia="en-US"/>
        </w:rPr>
        <w:t xml:space="preserve">«БЕЛГОРОДСКИЙ ГОСУДАРСТВЕННЫЙ АГРАРНЫЙ УНИВЕРСИТЕТ </w:t>
      </w:r>
    </w:p>
    <w:p w14:paraId="63200202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b/>
          <w:bCs/>
          <w:szCs w:val="28"/>
          <w:lang w:eastAsia="en-US"/>
        </w:rPr>
      </w:pPr>
      <w:r w:rsidRPr="007057FF">
        <w:rPr>
          <w:rFonts w:eastAsia="Calibri"/>
          <w:b/>
          <w:bCs/>
          <w:szCs w:val="28"/>
          <w:lang w:eastAsia="en-US"/>
        </w:rPr>
        <w:t>ИМЕНИ В.Я. ГОРИНА»</w:t>
      </w:r>
    </w:p>
    <w:p w14:paraId="5DF9EF2D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</w:p>
    <w:p w14:paraId="58597321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ascii="Calibri" w:eastAsia="Calibri" w:hAnsi="Calibri"/>
          <w:szCs w:val="28"/>
          <w:lang w:eastAsia="en-US"/>
        </w:rPr>
      </w:pPr>
    </w:p>
    <w:p w14:paraId="7AA29466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ascii="Calibri" w:eastAsia="Calibri" w:hAnsi="Calibri"/>
          <w:szCs w:val="28"/>
          <w:lang w:eastAsia="en-US"/>
        </w:rPr>
      </w:pPr>
    </w:p>
    <w:p w14:paraId="4A23FDF9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caps/>
          <w:szCs w:val="28"/>
          <w:lang w:eastAsia="en-US"/>
        </w:rPr>
      </w:pPr>
      <w:r w:rsidRPr="007057FF">
        <w:rPr>
          <w:rFonts w:eastAsia="Calibri"/>
          <w:caps/>
          <w:szCs w:val="28"/>
          <w:lang w:eastAsia="en-US"/>
        </w:rPr>
        <w:t>ОТЧЕТ</w:t>
      </w:r>
    </w:p>
    <w:p w14:paraId="61D3091B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  <w:r w:rsidRPr="007057FF">
        <w:rPr>
          <w:rFonts w:eastAsia="Calibri"/>
          <w:caps/>
          <w:szCs w:val="28"/>
          <w:lang w:eastAsia="en-US"/>
        </w:rPr>
        <w:t>ПО УЧЕБной</w:t>
      </w:r>
      <w:r w:rsidRPr="007057FF">
        <w:rPr>
          <w:rFonts w:eastAsia="Calibri"/>
          <w:szCs w:val="28"/>
          <w:lang w:eastAsia="en-US"/>
        </w:rPr>
        <w:t xml:space="preserve"> ПРАКТИКЕ</w:t>
      </w:r>
    </w:p>
    <w:p w14:paraId="78112DDE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</w:p>
    <w:p w14:paraId="46198E6A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b/>
          <w:szCs w:val="28"/>
          <w:lang w:eastAsia="en-US"/>
        </w:rPr>
      </w:pPr>
    </w:p>
    <w:p w14:paraId="5D796095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u w:val="single"/>
          <w:lang w:eastAsia="en-US"/>
        </w:rPr>
      </w:pPr>
      <w:r w:rsidRPr="007057FF">
        <w:rPr>
          <w:rFonts w:eastAsia="Calibri"/>
          <w:szCs w:val="28"/>
          <w:lang w:eastAsia="en-US"/>
        </w:rPr>
        <w:t>Специальность____________________________________________________</w:t>
      </w:r>
    </w:p>
    <w:p w14:paraId="147B196F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  <w:r w:rsidRPr="007057FF">
        <w:rPr>
          <w:rFonts w:eastAsia="Calibri"/>
          <w:szCs w:val="28"/>
          <w:lang w:eastAsia="en-US"/>
        </w:rPr>
        <w:t>(код и наименование)</w:t>
      </w:r>
    </w:p>
    <w:p w14:paraId="518B80FA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  <w:r w:rsidRPr="007057FF">
        <w:rPr>
          <w:rFonts w:eastAsia="Calibri"/>
          <w:spacing w:val="-3"/>
          <w:szCs w:val="28"/>
          <w:lang w:eastAsia="en-US"/>
        </w:rPr>
        <w:t>________________________________________________________________</w:t>
      </w:r>
    </w:p>
    <w:p w14:paraId="6FDFE5DD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  <w:r w:rsidRPr="007057FF">
        <w:rPr>
          <w:rFonts w:eastAsia="Calibri"/>
          <w:szCs w:val="28"/>
          <w:lang w:eastAsia="en-US"/>
        </w:rPr>
        <w:t>(код и наименование профессионального модуля)</w:t>
      </w:r>
    </w:p>
    <w:p w14:paraId="7B823077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638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lang w:eastAsia="en-US"/>
        </w:rPr>
      </w:pPr>
    </w:p>
    <w:p w14:paraId="4C8A35B3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rPr>
          <w:color w:val="000000"/>
          <w:szCs w:val="28"/>
        </w:rPr>
      </w:pPr>
      <w:r w:rsidRPr="007057FF">
        <w:rPr>
          <w:color w:val="000000"/>
          <w:szCs w:val="28"/>
        </w:rPr>
        <w:t>Обучающегося(-</w:t>
      </w:r>
      <w:proofErr w:type="spellStart"/>
      <w:r w:rsidRPr="007057FF">
        <w:rPr>
          <w:color w:val="000000"/>
          <w:szCs w:val="28"/>
        </w:rPr>
        <w:t>йся</w:t>
      </w:r>
      <w:proofErr w:type="spellEnd"/>
      <w:r w:rsidRPr="007057FF">
        <w:rPr>
          <w:color w:val="000000"/>
          <w:szCs w:val="28"/>
        </w:rPr>
        <w:t xml:space="preserve">) </w:t>
      </w:r>
      <w:proofErr w:type="spellStart"/>
      <w:r w:rsidRPr="007057FF">
        <w:rPr>
          <w:color w:val="000000"/>
          <w:szCs w:val="28"/>
        </w:rPr>
        <w:t>агробиотехнологического</w:t>
      </w:r>
      <w:proofErr w:type="spellEnd"/>
      <w:r w:rsidRPr="007057FF">
        <w:rPr>
          <w:color w:val="000000"/>
          <w:szCs w:val="28"/>
        </w:rPr>
        <w:t xml:space="preserve"> колледжа</w:t>
      </w:r>
    </w:p>
    <w:p w14:paraId="6D3AE03A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bCs/>
          <w:szCs w:val="28"/>
        </w:rPr>
      </w:pPr>
      <w:r w:rsidRPr="007057FF">
        <w:rPr>
          <w:rFonts w:eastAsia="Calibri"/>
          <w:szCs w:val="28"/>
          <w:lang w:eastAsia="en-US"/>
        </w:rPr>
        <w:t>________ курса _________группы</w:t>
      </w:r>
      <w:r w:rsidRPr="007057FF">
        <w:rPr>
          <w:szCs w:val="28"/>
        </w:rPr>
        <w:t xml:space="preserve"> форма обучения </w:t>
      </w:r>
      <w:r w:rsidRPr="007057FF">
        <w:rPr>
          <w:bCs/>
          <w:szCs w:val="28"/>
        </w:rPr>
        <w:t>очная/заочная</w:t>
      </w:r>
    </w:p>
    <w:p w14:paraId="06B906DD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lang w:eastAsia="en-US"/>
        </w:rPr>
      </w:pPr>
    </w:p>
    <w:p w14:paraId="0348EE15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szCs w:val="28"/>
        </w:rPr>
      </w:pPr>
    </w:p>
    <w:p w14:paraId="1FE24C09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  <w:r w:rsidRPr="007057FF">
        <w:rPr>
          <w:rFonts w:eastAsia="Calibri"/>
          <w:szCs w:val="28"/>
          <w:lang w:eastAsia="en-US"/>
        </w:rPr>
        <w:t>_______________________________________________________________________________</w:t>
      </w:r>
      <w:r w:rsidRPr="007057FF">
        <w:rPr>
          <w:rFonts w:eastAsia="Calibri"/>
          <w:szCs w:val="28"/>
          <w:lang w:eastAsia="en-US"/>
        </w:rPr>
        <w:br/>
        <w:t>(Фамилия, имя, отчество)</w:t>
      </w:r>
    </w:p>
    <w:p w14:paraId="478BB5C9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lang w:eastAsia="en-US"/>
        </w:rPr>
      </w:pPr>
    </w:p>
    <w:p w14:paraId="55C9B98F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u w:val="single"/>
          <w:lang w:eastAsia="en-US"/>
        </w:rPr>
      </w:pPr>
      <w:r w:rsidRPr="007057FF">
        <w:rPr>
          <w:rFonts w:eastAsia="Calibri"/>
          <w:szCs w:val="28"/>
          <w:lang w:eastAsia="en-US"/>
        </w:rPr>
        <w:t xml:space="preserve">Место </w:t>
      </w:r>
      <w:proofErr w:type="gramStart"/>
      <w:r w:rsidRPr="007057FF">
        <w:rPr>
          <w:rFonts w:eastAsia="Calibri"/>
          <w:szCs w:val="28"/>
          <w:lang w:eastAsia="en-US"/>
        </w:rPr>
        <w:t>практики:_</w:t>
      </w:r>
      <w:proofErr w:type="gramEnd"/>
      <w:r w:rsidRPr="007057FF">
        <w:rPr>
          <w:rFonts w:eastAsia="Calibri"/>
          <w:szCs w:val="28"/>
          <w:lang w:eastAsia="en-US"/>
        </w:rPr>
        <w:t>_____________________________________________</w:t>
      </w:r>
    </w:p>
    <w:p w14:paraId="36E07F1D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rFonts w:eastAsia="Calibri"/>
          <w:szCs w:val="28"/>
          <w:lang w:eastAsia="en-US"/>
        </w:rPr>
      </w:pPr>
      <w:r w:rsidRPr="007057FF">
        <w:rPr>
          <w:rFonts w:eastAsia="Calibri"/>
          <w:szCs w:val="28"/>
          <w:lang w:eastAsia="en-US"/>
        </w:rPr>
        <w:t>(Название организации)</w:t>
      </w:r>
    </w:p>
    <w:p w14:paraId="5D793F0B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rPr>
          <w:rFonts w:eastAsia="Calibri"/>
          <w:szCs w:val="28"/>
          <w:lang w:eastAsia="en-US"/>
        </w:rPr>
      </w:pPr>
    </w:p>
    <w:p w14:paraId="0F747C17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rPr>
          <w:rFonts w:eastAsia="Calibri"/>
          <w:szCs w:val="28"/>
          <w:lang w:eastAsia="en-US"/>
        </w:rPr>
      </w:pPr>
      <w:r w:rsidRPr="007057FF">
        <w:rPr>
          <w:rFonts w:eastAsia="Calibri"/>
          <w:szCs w:val="28"/>
          <w:lang w:eastAsia="en-US"/>
        </w:rPr>
        <w:t>Срок практики с «__» __________ 202__ г. по «___» ___________ 202___ г.</w:t>
      </w:r>
    </w:p>
    <w:p w14:paraId="02C931D6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szCs w:val="28"/>
        </w:rPr>
      </w:pPr>
      <w:bookmarkStart w:id="40" w:name="_GoBack"/>
      <w:bookmarkEnd w:id="40"/>
    </w:p>
    <w:p w14:paraId="7B898A0C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bCs/>
          <w:iCs/>
          <w:szCs w:val="28"/>
        </w:rPr>
      </w:pPr>
    </w:p>
    <w:p w14:paraId="6681EE1D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bCs/>
          <w:iCs/>
          <w:szCs w:val="28"/>
        </w:rPr>
      </w:pPr>
      <w:r w:rsidRPr="007057FF">
        <w:rPr>
          <w:bCs/>
          <w:iCs/>
          <w:szCs w:val="28"/>
        </w:rPr>
        <w:t>Руководитель практики:</w:t>
      </w:r>
    </w:p>
    <w:p w14:paraId="2198B3C4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jc w:val="center"/>
        <w:rPr>
          <w:bCs/>
          <w:iCs/>
          <w:szCs w:val="28"/>
        </w:rPr>
      </w:pPr>
    </w:p>
    <w:p w14:paraId="7A3528E3" w14:textId="77777777" w:rsidR="00BA1EEF" w:rsidRPr="007057FF" w:rsidRDefault="00BA1EEF" w:rsidP="007057FF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szCs w:val="28"/>
        </w:rPr>
      </w:pPr>
      <w:r w:rsidRPr="007057FF">
        <w:rPr>
          <w:szCs w:val="28"/>
        </w:rPr>
        <w:t xml:space="preserve">от университета </w:t>
      </w:r>
      <w:r w:rsidRPr="007057FF">
        <w:rPr>
          <w:szCs w:val="28"/>
        </w:rPr>
        <w:tab/>
        <w:t xml:space="preserve">_________________   ________________   ___________________ </w:t>
      </w:r>
    </w:p>
    <w:p w14:paraId="646E7FA1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lang w:eastAsia="en-US"/>
        </w:rPr>
      </w:pPr>
      <w:r w:rsidRPr="007057FF">
        <w:rPr>
          <w:rFonts w:eastAsia="Calibri"/>
          <w:szCs w:val="28"/>
          <w:lang w:eastAsia="en-US"/>
        </w:rPr>
        <w:tab/>
      </w:r>
      <w:r w:rsidRPr="007057FF">
        <w:rPr>
          <w:rFonts w:eastAsia="Calibri"/>
          <w:szCs w:val="28"/>
          <w:lang w:eastAsia="en-US"/>
        </w:rPr>
        <w:tab/>
      </w:r>
      <w:r w:rsidRPr="007057FF">
        <w:rPr>
          <w:rFonts w:eastAsia="Calibri"/>
          <w:szCs w:val="28"/>
          <w:lang w:eastAsia="en-US"/>
        </w:rPr>
        <w:tab/>
        <w:t xml:space="preserve">         должность                     подпись                               ФИО</w:t>
      </w:r>
    </w:p>
    <w:p w14:paraId="7E23245E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lang w:eastAsia="en-US"/>
        </w:rPr>
      </w:pPr>
    </w:p>
    <w:p w14:paraId="25372508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rPr>
          <w:bCs/>
          <w:iCs/>
          <w:szCs w:val="28"/>
        </w:rPr>
      </w:pPr>
      <w:r w:rsidRPr="007057FF">
        <w:rPr>
          <w:bCs/>
          <w:iCs/>
          <w:szCs w:val="28"/>
        </w:rPr>
        <w:t>Оценка по практике _________________________________</w:t>
      </w:r>
    </w:p>
    <w:p w14:paraId="4F94798C" w14:textId="77777777" w:rsidR="00BA1EEF" w:rsidRPr="007057FF" w:rsidRDefault="00BA1EEF" w:rsidP="007057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0"/>
        <w:rPr>
          <w:rFonts w:eastAsia="Calibri"/>
          <w:szCs w:val="28"/>
          <w:lang w:eastAsia="en-US"/>
        </w:rPr>
      </w:pPr>
    </w:p>
    <w:p w14:paraId="0E07E14E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</w:p>
    <w:p w14:paraId="5F5B20F6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</w:p>
    <w:p w14:paraId="460C5CFA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</w:p>
    <w:p w14:paraId="6357B3F7" w14:textId="77777777" w:rsidR="00BA1EEF" w:rsidRPr="007057FF" w:rsidRDefault="00BA1EEF" w:rsidP="007057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40" w:lineRule="auto"/>
        <w:ind w:firstLine="0"/>
        <w:jc w:val="center"/>
        <w:rPr>
          <w:szCs w:val="28"/>
        </w:rPr>
      </w:pPr>
      <w:r w:rsidRPr="007057FF">
        <w:rPr>
          <w:szCs w:val="28"/>
        </w:rPr>
        <w:t>Майский, 202__</w:t>
      </w:r>
    </w:p>
    <w:p w14:paraId="36A00012" w14:textId="77777777" w:rsidR="00BA1EEF" w:rsidRPr="00B04FDD" w:rsidRDefault="00BA1EEF" w:rsidP="00BA1EEF">
      <w:pPr>
        <w:suppressAutoHyphens/>
        <w:spacing w:after="120"/>
        <w:jc w:val="right"/>
        <w:rPr>
          <w:bCs/>
          <w:color w:val="000000"/>
          <w:szCs w:val="28"/>
        </w:rPr>
      </w:pPr>
      <w:r w:rsidRPr="00B04FDD">
        <w:rPr>
          <w:color w:val="000000"/>
          <w:szCs w:val="28"/>
        </w:rPr>
        <w:lastRenderedPageBreak/>
        <w:t>Приложение 2</w:t>
      </w:r>
    </w:p>
    <w:p w14:paraId="332F7740" w14:textId="77777777" w:rsidR="00BA1EEF" w:rsidRPr="00B04FDD" w:rsidRDefault="00BA1EEF" w:rsidP="00BA1EEF">
      <w:pPr>
        <w:suppressAutoHyphens/>
        <w:spacing w:after="120"/>
        <w:jc w:val="center"/>
        <w:rPr>
          <w:b/>
          <w:bCs/>
          <w:color w:val="000000"/>
          <w:szCs w:val="28"/>
        </w:rPr>
      </w:pPr>
      <w:r w:rsidRPr="00B04FDD">
        <w:rPr>
          <w:b/>
          <w:bCs/>
          <w:color w:val="000000"/>
          <w:szCs w:val="28"/>
        </w:rPr>
        <w:t xml:space="preserve">ДНЕВНИК ПРОХОЖДЕНИЯ </w:t>
      </w:r>
      <w:r w:rsidRPr="00B04FDD">
        <w:rPr>
          <w:b/>
          <w:bCs/>
          <w:caps/>
          <w:color w:val="000000"/>
          <w:szCs w:val="28"/>
        </w:rPr>
        <w:t xml:space="preserve">учебной </w:t>
      </w:r>
      <w:r w:rsidRPr="00B04FDD">
        <w:rPr>
          <w:b/>
          <w:bCs/>
          <w:color w:val="000000"/>
          <w:szCs w:val="28"/>
        </w:rPr>
        <w:t>ПРАКТИКИ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5955"/>
        <w:gridCol w:w="2269"/>
      </w:tblGrid>
      <w:tr w:rsidR="00BA1EEF" w:rsidRPr="00B04FDD" w14:paraId="1313B2D6" w14:textId="77777777" w:rsidTr="00455CEE">
        <w:trPr>
          <w:trHeight w:val="109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E9B61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b/>
                <w:kern w:val="2"/>
                <w:szCs w:val="28"/>
                <w:lang w:eastAsia="en-US"/>
              </w:rPr>
            </w:pPr>
            <w:r w:rsidRPr="00B04FDD">
              <w:rPr>
                <w:rFonts w:eastAsia="Calibri"/>
                <w:b/>
                <w:kern w:val="2"/>
                <w:szCs w:val="28"/>
                <w:lang w:eastAsia="en-US"/>
              </w:rPr>
              <w:t>Дата</w:t>
            </w: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BCDE" w14:textId="77777777" w:rsidR="00BA1EEF" w:rsidRPr="00B04FDD" w:rsidRDefault="00BA1EEF" w:rsidP="00455CEE">
            <w:pPr>
              <w:widowControl w:val="0"/>
              <w:spacing w:after="160" w:line="256" w:lineRule="auto"/>
              <w:ind w:left="108" w:hanging="108"/>
              <w:jc w:val="center"/>
              <w:rPr>
                <w:rFonts w:eastAsia="Calibri"/>
                <w:b/>
                <w:kern w:val="2"/>
                <w:szCs w:val="28"/>
                <w:lang w:eastAsia="en-US"/>
              </w:rPr>
            </w:pPr>
            <w:r w:rsidRPr="00B04FDD">
              <w:rPr>
                <w:rFonts w:eastAsia="Calibri"/>
                <w:b/>
                <w:kern w:val="2"/>
                <w:szCs w:val="28"/>
                <w:lang w:eastAsia="en-US"/>
              </w:rPr>
              <w:t>Описание выполненной работы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6851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b/>
                <w:kern w:val="2"/>
                <w:szCs w:val="28"/>
                <w:lang w:eastAsia="en-US"/>
              </w:rPr>
            </w:pPr>
            <w:r w:rsidRPr="00B04FDD">
              <w:rPr>
                <w:rFonts w:eastAsia="Calibri"/>
                <w:b/>
                <w:kern w:val="2"/>
                <w:szCs w:val="28"/>
                <w:lang w:eastAsia="en-US"/>
              </w:rPr>
              <w:t>Подпись руководителя практики</w:t>
            </w:r>
          </w:p>
        </w:tc>
      </w:tr>
      <w:tr w:rsidR="00BA1EEF" w:rsidRPr="00B04FDD" w14:paraId="73CAA262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07330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E229" w14:textId="77777777" w:rsidR="00BA1EEF" w:rsidRPr="00B04FDD" w:rsidRDefault="00BA1EEF" w:rsidP="00455CEE">
            <w:pPr>
              <w:spacing w:after="160" w:line="256" w:lineRule="auto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4241F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2EDE5022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83BC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A021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1436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6757D5C8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4ED36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07AF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CA0F5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51D157F5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4062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CA91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AE3C9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7765C698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825D9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0D97E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5A36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3323CE2B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B486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4388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DA3DA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62D6E836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17A4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EE7C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C0EC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04841C25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4E95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AAB4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7AFE8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5B7852B0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86825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2FD5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B06F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7DCB7986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04E7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D907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A37A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56D5D8AC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213C7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63C8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A2C3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6A33EB4E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2369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66AE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24DB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05CEE969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F204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65C3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A94E" w14:textId="77777777" w:rsidR="00BA1EEF" w:rsidRPr="00B04FDD" w:rsidRDefault="00BA1EEF" w:rsidP="00455CEE">
            <w:pPr>
              <w:widowControl w:val="0"/>
              <w:spacing w:after="160"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563FE606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0CFA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B6A0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5EFDD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74B1095D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4DDE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27BE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AC04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0B207046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134EA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BFDC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465F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0301FB29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FE506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0ED8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2B17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  <w:tr w:rsidR="00BA1EEF" w:rsidRPr="00B04FDD" w14:paraId="110EFA49" w14:textId="77777777" w:rsidTr="00455CE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CF349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5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3BD8" w14:textId="77777777" w:rsidR="00BA1EEF" w:rsidRPr="00B04FDD" w:rsidRDefault="00BA1EEF" w:rsidP="00455CEE">
            <w:pPr>
              <w:widowControl w:val="0"/>
              <w:spacing w:after="160" w:line="256" w:lineRule="auto"/>
              <w:ind w:firstLine="300"/>
              <w:rPr>
                <w:rFonts w:eastAsia="Calibri"/>
                <w:kern w:val="2"/>
                <w:szCs w:val="28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B5D8" w14:textId="77777777" w:rsidR="00BA1EEF" w:rsidRPr="00B04FDD" w:rsidRDefault="00BA1EEF" w:rsidP="00455CEE">
            <w:pPr>
              <w:widowControl w:val="0"/>
              <w:spacing w:line="256" w:lineRule="auto"/>
              <w:jc w:val="center"/>
              <w:rPr>
                <w:rFonts w:eastAsia="Calibri"/>
                <w:kern w:val="2"/>
                <w:szCs w:val="28"/>
                <w:lang w:eastAsia="en-US"/>
              </w:rPr>
            </w:pPr>
          </w:p>
        </w:tc>
      </w:tr>
    </w:tbl>
    <w:p w14:paraId="06A47BB2" w14:textId="77777777" w:rsidR="00BA1EEF" w:rsidRPr="00B04FDD" w:rsidRDefault="00BA1EEF" w:rsidP="00BA1EEF">
      <w:pPr>
        <w:suppressAutoHyphens/>
        <w:spacing w:after="120"/>
        <w:jc w:val="center"/>
        <w:rPr>
          <w:b/>
          <w:bCs/>
          <w:color w:val="000000"/>
          <w:szCs w:val="28"/>
        </w:rPr>
      </w:pPr>
    </w:p>
    <w:p w14:paraId="393AE4C8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3679111" w14:textId="77777777" w:rsidR="00BA1EEF" w:rsidRPr="00B04FDD" w:rsidRDefault="00BA1EEF" w:rsidP="00BA1EEF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B04FDD">
        <w:rPr>
          <w:rFonts w:ascii="Calibri" w:eastAsia="Calibri" w:hAnsi="Calibri"/>
          <w:sz w:val="22"/>
          <w:szCs w:val="22"/>
          <w:lang w:eastAsia="en-US"/>
        </w:rPr>
        <w:br w:type="page"/>
      </w:r>
    </w:p>
    <w:p w14:paraId="57350CCB" w14:textId="77777777" w:rsidR="00BA1EEF" w:rsidRPr="00B04FDD" w:rsidRDefault="00BA1EEF" w:rsidP="00BA1EEF">
      <w:pPr>
        <w:suppressAutoHyphens/>
        <w:spacing w:after="120"/>
        <w:jc w:val="right"/>
        <w:rPr>
          <w:bCs/>
          <w:color w:val="000000"/>
          <w:szCs w:val="28"/>
        </w:rPr>
      </w:pPr>
      <w:r w:rsidRPr="00B04FDD">
        <w:rPr>
          <w:color w:val="000000"/>
          <w:szCs w:val="28"/>
        </w:rPr>
        <w:lastRenderedPageBreak/>
        <w:t>Приложение 3</w:t>
      </w:r>
    </w:p>
    <w:p w14:paraId="2938BCDC" w14:textId="77777777" w:rsidR="00BA1EEF" w:rsidRPr="00B04FDD" w:rsidRDefault="00BA1EEF" w:rsidP="00BA1EEF">
      <w:pPr>
        <w:tabs>
          <w:tab w:val="left" w:pos="9072"/>
          <w:tab w:val="left" w:pos="9639"/>
        </w:tabs>
        <w:spacing w:before="100" w:beforeAutospacing="1" w:after="240" w:line="240" w:lineRule="auto"/>
        <w:jc w:val="center"/>
        <w:rPr>
          <w:b/>
          <w:lang w:val="en-US"/>
        </w:rPr>
      </w:pPr>
      <w:r w:rsidRPr="00B04FDD">
        <w:rPr>
          <w:b/>
          <w:sz w:val="27"/>
          <w:szCs w:val="27"/>
        </w:rPr>
        <w:t>Содержание</w:t>
      </w:r>
    </w:p>
    <w:tbl>
      <w:tblPr>
        <w:tblW w:w="9214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63"/>
        <w:gridCol w:w="851"/>
      </w:tblGrid>
      <w:tr w:rsidR="00BA1EEF" w:rsidRPr="00B04FDD" w14:paraId="49A99D56" w14:textId="77777777" w:rsidTr="00455CEE">
        <w:trPr>
          <w:trHeight w:val="314"/>
          <w:tblCellSpacing w:w="0" w:type="dxa"/>
          <w:jc w:val="center"/>
        </w:trPr>
        <w:tc>
          <w:tcPr>
            <w:tcW w:w="8363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hideMark/>
          </w:tcPr>
          <w:p w14:paraId="00B21A18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outlineLvl w:val="4"/>
              <w:rPr>
                <w:bCs/>
                <w:iCs/>
                <w:szCs w:val="28"/>
              </w:rPr>
            </w:pPr>
            <w:r w:rsidRPr="00B04FDD">
              <w:rPr>
                <w:bCs/>
                <w:iCs/>
                <w:szCs w:val="28"/>
              </w:rPr>
              <w:t>Введение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9FB9D9" w14:textId="77777777" w:rsidR="00BA1EEF" w:rsidRPr="00B04FDD" w:rsidRDefault="00BA1EEF" w:rsidP="00455CEE">
            <w:pPr>
              <w:tabs>
                <w:tab w:val="left" w:pos="372"/>
                <w:tab w:val="left" w:pos="9072"/>
                <w:tab w:val="left" w:pos="9639"/>
              </w:tabs>
              <w:spacing w:line="240" w:lineRule="auto"/>
              <w:ind w:right="-93"/>
              <w:jc w:val="center"/>
              <w:outlineLvl w:val="4"/>
              <w:rPr>
                <w:bCs/>
                <w:iCs/>
                <w:szCs w:val="28"/>
              </w:rPr>
            </w:pPr>
          </w:p>
        </w:tc>
      </w:tr>
      <w:tr w:rsidR="00BA1EEF" w:rsidRPr="00B04FDD" w14:paraId="1A293164" w14:textId="77777777" w:rsidTr="00455CEE">
        <w:trPr>
          <w:trHeight w:val="326"/>
          <w:tblCellSpacing w:w="0" w:type="dxa"/>
          <w:jc w:val="center"/>
        </w:trPr>
        <w:tc>
          <w:tcPr>
            <w:tcW w:w="8363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hideMark/>
          </w:tcPr>
          <w:p w14:paraId="0B05D9F1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outlineLvl w:val="4"/>
              <w:rPr>
                <w:bCs/>
                <w:iCs/>
                <w:szCs w:val="28"/>
              </w:rPr>
            </w:pPr>
            <w:r w:rsidRPr="00B04FDD">
              <w:rPr>
                <w:bCs/>
                <w:iCs/>
                <w:szCs w:val="28"/>
              </w:rPr>
              <w:t>Основная часть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86A307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jc w:val="center"/>
              <w:outlineLvl w:val="4"/>
              <w:rPr>
                <w:bCs/>
                <w:iCs/>
                <w:szCs w:val="28"/>
              </w:rPr>
            </w:pPr>
          </w:p>
        </w:tc>
      </w:tr>
      <w:tr w:rsidR="00BA1EEF" w:rsidRPr="00B04FDD" w14:paraId="14D9D870" w14:textId="77777777" w:rsidTr="00455CEE">
        <w:trPr>
          <w:trHeight w:val="314"/>
          <w:tblCellSpacing w:w="0" w:type="dxa"/>
          <w:jc w:val="center"/>
        </w:trPr>
        <w:tc>
          <w:tcPr>
            <w:tcW w:w="8363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hideMark/>
          </w:tcPr>
          <w:p w14:paraId="395887E5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outlineLvl w:val="4"/>
              <w:rPr>
                <w:bCs/>
                <w:iCs/>
                <w:szCs w:val="28"/>
              </w:rPr>
            </w:pPr>
            <w:r w:rsidRPr="00B04FDD">
              <w:rPr>
                <w:bCs/>
                <w:iCs/>
                <w:szCs w:val="28"/>
              </w:rPr>
              <w:t>Выводы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462295F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jc w:val="center"/>
              <w:outlineLvl w:val="4"/>
              <w:rPr>
                <w:bCs/>
                <w:iCs/>
                <w:szCs w:val="28"/>
              </w:rPr>
            </w:pPr>
          </w:p>
        </w:tc>
      </w:tr>
      <w:tr w:rsidR="00BA1EEF" w:rsidRPr="00B04FDD" w14:paraId="6D1175DE" w14:textId="77777777" w:rsidTr="00455CEE">
        <w:trPr>
          <w:trHeight w:val="314"/>
          <w:tblCellSpacing w:w="0" w:type="dxa"/>
          <w:jc w:val="center"/>
        </w:trPr>
        <w:tc>
          <w:tcPr>
            <w:tcW w:w="8363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hideMark/>
          </w:tcPr>
          <w:p w14:paraId="0450F9A3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outlineLvl w:val="4"/>
              <w:rPr>
                <w:bCs/>
                <w:iCs/>
                <w:szCs w:val="28"/>
              </w:rPr>
            </w:pPr>
            <w:r w:rsidRPr="00B04FDD">
              <w:rPr>
                <w:iCs/>
                <w:szCs w:val="28"/>
              </w:rPr>
              <w:t>Список использованных источников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85977D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jc w:val="center"/>
              <w:outlineLvl w:val="4"/>
              <w:rPr>
                <w:iCs/>
                <w:szCs w:val="28"/>
              </w:rPr>
            </w:pPr>
          </w:p>
        </w:tc>
      </w:tr>
      <w:tr w:rsidR="00BA1EEF" w:rsidRPr="00B04FDD" w14:paraId="1354CBEE" w14:textId="77777777" w:rsidTr="00455CEE">
        <w:trPr>
          <w:trHeight w:val="326"/>
          <w:tblCellSpacing w:w="0" w:type="dxa"/>
          <w:jc w:val="center"/>
        </w:trPr>
        <w:tc>
          <w:tcPr>
            <w:tcW w:w="8363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hideMark/>
          </w:tcPr>
          <w:p w14:paraId="51E3AF39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outlineLvl w:val="4"/>
              <w:rPr>
                <w:bCs/>
                <w:iCs/>
                <w:szCs w:val="28"/>
              </w:rPr>
            </w:pPr>
            <w:r w:rsidRPr="00B04FDD">
              <w:rPr>
                <w:bCs/>
                <w:iCs/>
                <w:szCs w:val="28"/>
              </w:rPr>
              <w:t xml:space="preserve">Приложения 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5F500" w14:textId="77777777" w:rsidR="00BA1EEF" w:rsidRPr="00B04FDD" w:rsidRDefault="00BA1EEF" w:rsidP="00455CEE">
            <w:pPr>
              <w:tabs>
                <w:tab w:val="left" w:pos="9072"/>
                <w:tab w:val="left" w:pos="9639"/>
              </w:tabs>
              <w:spacing w:line="240" w:lineRule="auto"/>
              <w:jc w:val="center"/>
              <w:outlineLvl w:val="4"/>
              <w:rPr>
                <w:bCs/>
                <w:iCs/>
                <w:szCs w:val="28"/>
              </w:rPr>
            </w:pPr>
          </w:p>
        </w:tc>
      </w:tr>
    </w:tbl>
    <w:p w14:paraId="37203584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b/>
          <w:bCs/>
        </w:rPr>
      </w:pPr>
    </w:p>
    <w:p w14:paraId="69B1CA70" w14:textId="77777777" w:rsidR="00BA1EEF" w:rsidRPr="00B04FDD" w:rsidRDefault="00BA1EEF" w:rsidP="00BA1EEF">
      <w:pPr>
        <w:spacing w:after="160" w:line="259" w:lineRule="auto"/>
        <w:rPr>
          <w:b/>
          <w:bCs/>
        </w:rPr>
      </w:pPr>
      <w:r w:rsidRPr="00B04FDD">
        <w:rPr>
          <w:b/>
          <w:bCs/>
        </w:rPr>
        <w:br w:type="page"/>
      </w:r>
    </w:p>
    <w:p w14:paraId="64B02172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jc w:val="center"/>
        <w:rPr>
          <w:b/>
          <w:bCs/>
          <w:szCs w:val="28"/>
        </w:rPr>
      </w:pPr>
      <w:r w:rsidRPr="00B04FDD">
        <w:rPr>
          <w:b/>
          <w:bCs/>
          <w:szCs w:val="28"/>
        </w:rPr>
        <w:lastRenderedPageBreak/>
        <w:t>ВВЕДЕНИЕ</w:t>
      </w:r>
    </w:p>
    <w:p w14:paraId="54000ECB" w14:textId="18EE1D7B" w:rsidR="00BA1EEF" w:rsidRPr="00B04FDD" w:rsidRDefault="00BA1EEF" w:rsidP="00BA1EEF">
      <w:pPr>
        <w:spacing w:line="276" w:lineRule="auto"/>
        <w:rPr>
          <w:b/>
          <w:i/>
          <w:szCs w:val="28"/>
        </w:rPr>
      </w:pPr>
      <w:r w:rsidRPr="00B04FDD">
        <w:rPr>
          <w:color w:val="000000"/>
          <w:szCs w:val="28"/>
        </w:rPr>
        <w:t xml:space="preserve">Учебная практика по </w:t>
      </w:r>
      <w:r w:rsidR="00AF7AB4">
        <w:rPr>
          <w:iCs/>
          <w:szCs w:val="28"/>
        </w:rPr>
        <w:t xml:space="preserve">УП.02.01 </w:t>
      </w:r>
      <w:r w:rsidRPr="00B04FDD">
        <w:rPr>
          <w:color w:val="000000"/>
          <w:szCs w:val="28"/>
        </w:rPr>
        <w:t>проходила на базе ФГБОУ ВО Белгородский ГАУ в период «__» __________ 202__ г. по «___» ___________ 202___ г.</w:t>
      </w:r>
    </w:p>
    <w:p w14:paraId="21446FAB" w14:textId="77777777" w:rsidR="00BA1EEF" w:rsidRPr="00B04FDD" w:rsidRDefault="00BA1EEF" w:rsidP="00BA1EEF">
      <w:pPr>
        <w:spacing w:line="240" w:lineRule="auto"/>
        <w:rPr>
          <w:b/>
          <w:i/>
          <w:szCs w:val="28"/>
        </w:rPr>
      </w:pPr>
      <w:r w:rsidRPr="00B04FDD">
        <w:rPr>
          <w:b/>
          <w:i/>
          <w:szCs w:val="28"/>
        </w:rPr>
        <w:t>Цель практики- сформировать следующие умения:</w:t>
      </w:r>
    </w:p>
    <w:p w14:paraId="597CB881" w14:textId="77777777" w:rsidR="00BA1EEF" w:rsidRPr="00B04FDD" w:rsidRDefault="00BA1EEF" w:rsidP="00BA1EEF">
      <w:pPr>
        <w:spacing w:after="160" w:line="256" w:lineRule="auto"/>
        <w:ind w:left="709"/>
        <w:contextualSpacing/>
        <w:rPr>
          <w:szCs w:val="28"/>
        </w:rPr>
      </w:pPr>
      <w:r w:rsidRPr="00B04FDD">
        <w:rPr>
          <w:b/>
          <w:i/>
          <w:szCs w:val="28"/>
        </w:rPr>
        <w:t>-</w:t>
      </w:r>
      <w:r w:rsidRPr="00B04FDD">
        <w:rPr>
          <w:i/>
          <w:szCs w:val="28"/>
        </w:rPr>
        <w:t xml:space="preserve"> перечислить умения</w:t>
      </w:r>
    </w:p>
    <w:p w14:paraId="20BF0E59" w14:textId="77777777" w:rsidR="00BA1EEF" w:rsidRPr="00B04FDD" w:rsidRDefault="00BA1EEF" w:rsidP="00BA1EEF">
      <w:pPr>
        <w:spacing w:after="160" w:line="256" w:lineRule="auto"/>
        <w:ind w:left="709"/>
        <w:contextualSpacing/>
        <w:rPr>
          <w:szCs w:val="28"/>
        </w:rPr>
      </w:pPr>
      <w:r w:rsidRPr="00B04FDD">
        <w:rPr>
          <w:szCs w:val="28"/>
        </w:rPr>
        <w:t>- …</w:t>
      </w:r>
    </w:p>
    <w:p w14:paraId="5C962BDF" w14:textId="77777777" w:rsidR="00BA1EEF" w:rsidRPr="00B04FDD" w:rsidRDefault="00BA1EEF" w:rsidP="00BA1EEF">
      <w:pPr>
        <w:spacing w:line="240" w:lineRule="auto"/>
        <w:ind w:left="788"/>
        <w:contextualSpacing/>
        <w:rPr>
          <w:szCs w:val="28"/>
        </w:rPr>
      </w:pPr>
    </w:p>
    <w:p w14:paraId="081DE50E" w14:textId="77777777" w:rsidR="00BA1EEF" w:rsidRPr="00B04FDD" w:rsidRDefault="00BA1EEF" w:rsidP="00BA1EEF">
      <w:pPr>
        <w:spacing w:line="240" w:lineRule="auto"/>
        <w:rPr>
          <w:b/>
          <w:i/>
          <w:szCs w:val="28"/>
        </w:rPr>
      </w:pPr>
      <w:r w:rsidRPr="00B04FDD">
        <w:rPr>
          <w:b/>
          <w:i/>
          <w:szCs w:val="28"/>
        </w:rPr>
        <w:t>Приобретение первоначального практического опыта:</w:t>
      </w:r>
    </w:p>
    <w:p w14:paraId="7DE8F1CB" w14:textId="77777777" w:rsidR="00BA1EEF" w:rsidRPr="00B04FDD" w:rsidRDefault="00BA1EEF" w:rsidP="00BA1EEF">
      <w:pPr>
        <w:spacing w:before="100" w:beforeAutospacing="1" w:after="100" w:afterAutospacing="1" w:line="256" w:lineRule="auto"/>
        <w:contextualSpacing/>
        <w:rPr>
          <w:szCs w:val="28"/>
        </w:rPr>
      </w:pPr>
      <w:r w:rsidRPr="00B04FDD">
        <w:rPr>
          <w:szCs w:val="28"/>
        </w:rPr>
        <w:t xml:space="preserve">- </w:t>
      </w:r>
      <w:r w:rsidRPr="00B04FDD">
        <w:rPr>
          <w:i/>
          <w:szCs w:val="28"/>
        </w:rPr>
        <w:t xml:space="preserve">перечислить </w:t>
      </w:r>
      <w:proofErr w:type="gramStart"/>
      <w:r w:rsidRPr="00B04FDD">
        <w:rPr>
          <w:i/>
          <w:szCs w:val="28"/>
        </w:rPr>
        <w:t>приобретаемый  практический</w:t>
      </w:r>
      <w:proofErr w:type="gramEnd"/>
      <w:r w:rsidRPr="00B04FDD">
        <w:rPr>
          <w:i/>
          <w:szCs w:val="28"/>
        </w:rPr>
        <w:t xml:space="preserve"> опыт</w:t>
      </w:r>
    </w:p>
    <w:p w14:paraId="6C910349" w14:textId="77777777" w:rsidR="00BA1EEF" w:rsidRPr="00B04FDD" w:rsidRDefault="00BA1EEF" w:rsidP="00BA1EEF">
      <w:pPr>
        <w:spacing w:before="100" w:beforeAutospacing="1" w:after="100" w:afterAutospacing="1" w:line="256" w:lineRule="auto"/>
        <w:contextualSpacing/>
        <w:rPr>
          <w:szCs w:val="28"/>
        </w:rPr>
      </w:pPr>
      <w:r w:rsidRPr="00B04FDD">
        <w:rPr>
          <w:szCs w:val="28"/>
        </w:rPr>
        <w:t>-…</w:t>
      </w:r>
    </w:p>
    <w:p w14:paraId="1238022E" w14:textId="77777777" w:rsidR="00BA1EEF" w:rsidRPr="00B04FDD" w:rsidRDefault="00BA1EEF" w:rsidP="00BA1EEF">
      <w:pPr>
        <w:spacing w:before="100" w:beforeAutospacing="1" w:after="100" w:afterAutospacing="1" w:line="240" w:lineRule="auto"/>
        <w:rPr>
          <w:szCs w:val="28"/>
        </w:rPr>
      </w:pPr>
      <w:r w:rsidRPr="00B04FDD">
        <w:rPr>
          <w:b/>
          <w:i/>
          <w:szCs w:val="28"/>
        </w:rPr>
        <w:t xml:space="preserve">Задачи учебной практики: </w:t>
      </w:r>
      <w:r w:rsidRPr="00B04FDD">
        <w:rPr>
          <w:szCs w:val="28"/>
        </w:rPr>
        <w:t xml:space="preserve">приобретение практического опыта по виду профессиональной деятельности </w:t>
      </w:r>
      <w:r w:rsidRPr="00B04FDD">
        <w:rPr>
          <w:rFonts w:eastAsia="Calibri"/>
          <w:i/>
          <w:szCs w:val="22"/>
          <w:lang w:eastAsia="en-US"/>
        </w:rPr>
        <w:t>наименование вида профессиональной деятельности</w:t>
      </w:r>
      <w:r w:rsidRPr="00B04FDD">
        <w:rPr>
          <w:szCs w:val="28"/>
        </w:rPr>
        <w:t xml:space="preserve"> для формирования общих и профессиональных компетенций:</w:t>
      </w:r>
    </w:p>
    <w:p w14:paraId="09B85F87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bCs/>
          <w:i/>
          <w:spacing w:val="-2"/>
          <w:szCs w:val="28"/>
        </w:rPr>
      </w:pPr>
      <w:r w:rsidRPr="00B04FDD">
        <w:rPr>
          <w:bCs/>
          <w:spacing w:val="-2"/>
          <w:szCs w:val="28"/>
        </w:rPr>
        <w:t xml:space="preserve">ПК 1.1. </w:t>
      </w:r>
      <w:r w:rsidRPr="00B04FDD">
        <w:rPr>
          <w:bCs/>
          <w:i/>
          <w:spacing w:val="-2"/>
          <w:szCs w:val="28"/>
        </w:rPr>
        <w:t>наименование компетенции</w:t>
      </w:r>
    </w:p>
    <w:p w14:paraId="01357618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bCs/>
          <w:spacing w:val="-2"/>
          <w:szCs w:val="28"/>
        </w:rPr>
      </w:pPr>
      <w:r w:rsidRPr="00B04FDD">
        <w:rPr>
          <w:bCs/>
          <w:spacing w:val="-2"/>
          <w:szCs w:val="28"/>
        </w:rPr>
        <w:t>ПК…</w:t>
      </w:r>
    </w:p>
    <w:p w14:paraId="7B002519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szCs w:val="28"/>
        </w:rPr>
      </w:pPr>
    </w:p>
    <w:p w14:paraId="4F9C1AA1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bCs/>
          <w:i/>
          <w:spacing w:val="-2"/>
          <w:szCs w:val="28"/>
        </w:rPr>
      </w:pPr>
      <w:r w:rsidRPr="00B04FDD">
        <w:rPr>
          <w:szCs w:val="28"/>
        </w:rPr>
        <w:t xml:space="preserve">ОК 1. </w:t>
      </w:r>
      <w:r w:rsidRPr="00B04FDD">
        <w:rPr>
          <w:bCs/>
          <w:i/>
          <w:spacing w:val="-2"/>
          <w:szCs w:val="28"/>
        </w:rPr>
        <w:t>наименование компетенции</w:t>
      </w:r>
    </w:p>
    <w:p w14:paraId="32B6831B" w14:textId="77777777" w:rsidR="00BA1EEF" w:rsidRPr="00B04FDD" w:rsidRDefault="00BA1EEF" w:rsidP="00BA1EEF">
      <w:pPr>
        <w:spacing w:line="240" w:lineRule="auto"/>
        <w:rPr>
          <w:rFonts w:ascii="Calibri" w:eastAsia="Calibri" w:hAnsi="Calibri"/>
          <w:sz w:val="22"/>
          <w:szCs w:val="22"/>
          <w:lang w:eastAsia="en-US"/>
        </w:rPr>
      </w:pPr>
      <w:r w:rsidRPr="00B04FDD">
        <w:rPr>
          <w:szCs w:val="28"/>
        </w:rPr>
        <w:t>ОК…</w:t>
      </w:r>
      <w:r w:rsidRPr="00B04FDD">
        <w:rPr>
          <w:rFonts w:ascii="Calibri" w:eastAsia="Calibri" w:hAnsi="Calibri"/>
          <w:sz w:val="22"/>
          <w:szCs w:val="22"/>
          <w:lang w:eastAsia="en-US"/>
        </w:rPr>
        <w:br w:type="page"/>
      </w:r>
    </w:p>
    <w:p w14:paraId="1ED07CE0" w14:textId="77777777" w:rsidR="00BA1EEF" w:rsidRPr="00B04FDD" w:rsidRDefault="00BA1EEF" w:rsidP="00BA1EEF">
      <w:pPr>
        <w:spacing w:before="120" w:after="120" w:line="240" w:lineRule="auto"/>
        <w:jc w:val="center"/>
        <w:outlineLvl w:val="0"/>
        <w:rPr>
          <w:b/>
          <w:bCs/>
          <w:color w:val="000000"/>
          <w:szCs w:val="28"/>
        </w:rPr>
      </w:pPr>
      <w:r w:rsidRPr="00B04FDD">
        <w:rPr>
          <w:b/>
          <w:color w:val="000000"/>
          <w:szCs w:val="28"/>
        </w:rPr>
        <w:lastRenderedPageBreak/>
        <w:t>ОСНОВНАЯ ЧАСТЬ</w:t>
      </w:r>
    </w:p>
    <w:p w14:paraId="3F535D97" w14:textId="77777777" w:rsidR="00BA1EEF" w:rsidRPr="00B04FDD" w:rsidRDefault="00BA1EEF" w:rsidP="00BA1EEF">
      <w:pPr>
        <w:jc w:val="center"/>
        <w:rPr>
          <w:b/>
          <w:bCs/>
          <w:i/>
          <w:iCs/>
          <w:color w:val="000000"/>
          <w:szCs w:val="28"/>
        </w:rPr>
      </w:pPr>
      <w:r w:rsidRPr="00B04FDD">
        <w:rPr>
          <w:b/>
          <w:bCs/>
          <w:i/>
          <w:iCs/>
          <w:color w:val="000000"/>
          <w:szCs w:val="28"/>
        </w:rPr>
        <w:t>Инструктаж по технике безопасности</w:t>
      </w:r>
    </w:p>
    <w:p w14:paraId="7C3A36E1" w14:textId="77777777" w:rsidR="00BA1EEF" w:rsidRPr="00B04FDD" w:rsidRDefault="00BA1EEF" w:rsidP="00BA1EEF">
      <w:pPr>
        <w:jc w:val="center"/>
        <w:rPr>
          <w:i/>
          <w:iCs/>
          <w:szCs w:val="28"/>
        </w:rPr>
      </w:pPr>
      <w:r w:rsidRPr="00B04FDD">
        <w:rPr>
          <w:i/>
          <w:iCs/>
          <w:szCs w:val="28"/>
        </w:rPr>
        <w:t>текст</w:t>
      </w:r>
    </w:p>
    <w:p w14:paraId="60584B73" w14:textId="77777777" w:rsidR="00BA1EEF" w:rsidRPr="00B04FDD" w:rsidRDefault="00BA1EEF" w:rsidP="00BA1EEF">
      <w:pPr>
        <w:jc w:val="center"/>
        <w:rPr>
          <w:b/>
          <w:bCs/>
          <w:i/>
          <w:iCs/>
          <w:szCs w:val="28"/>
        </w:rPr>
      </w:pPr>
    </w:p>
    <w:p w14:paraId="36536267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  <w:r w:rsidRPr="00B04FDD">
        <w:rPr>
          <w:rFonts w:eastAsia="SimSun"/>
          <w:b/>
          <w:bCs/>
          <w:i/>
          <w:iCs/>
          <w:szCs w:val="28"/>
          <w:lang w:eastAsia="zh-CN"/>
        </w:rPr>
        <w:t>ПК 1.1.</w:t>
      </w:r>
      <w:r w:rsidRPr="00B04FDD">
        <w:rPr>
          <w:rFonts w:eastAsia="SimSun"/>
          <w:b/>
          <w:bCs/>
          <w:i/>
          <w:iCs/>
          <w:szCs w:val="28"/>
          <w:lang w:eastAsia="zh-CN"/>
        </w:rPr>
        <w:tab/>
        <w:t>наименование компетенции</w:t>
      </w:r>
    </w:p>
    <w:p w14:paraId="37F2EB46" w14:textId="77777777" w:rsidR="00BA1EEF" w:rsidRPr="00B04FDD" w:rsidRDefault="00BA1EEF" w:rsidP="00BA1EEF">
      <w:pPr>
        <w:jc w:val="center"/>
        <w:rPr>
          <w:i/>
          <w:iCs/>
          <w:szCs w:val="28"/>
        </w:rPr>
      </w:pPr>
      <w:r w:rsidRPr="00B04FDD">
        <w:rPr>
          <w:i/>
          <w:iCs/>
          <w:szCs w:val="28"/>
        </w:rPr>
        <w:t>текст</w:t>
      </w:r>
    </w:p>
    <w:p w14:paraId="7D38BECF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</w:p>
    <w:p w14:paraId="04FCF800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</w:p>
    <w:p w14:paraId="77C2C195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  <w:r w:rsidRPr="00B04FDD">
        <w:rPr>
          <w:rFonts w:eastAsia="SimSun"/>
          <w:b/>
          <w:bCs/>
          <w:i/>
          <w:iCs/>
          <w:szCs w:val="28"/>
          <w:lang w:eastAsia="zh-CN"/>
        </w:rPr>
        <w:t>ПК 1.2.</w:t>
      </w:r>
      <w:r w:rsidRPr="00B04FDD">
        <w:rPr>
          <w:rFonts w:eastAsia="SimSun"/>
          <w:b/>
          <w:bCs/>
          <w:i/>
          <w:iCs/>
          <w:szCs w:val="28"/>
          <w:lang w:eastAsia="zh-CN"/>
        </w:rPr>
        <w:tab/>
        <w:t>наименование компетенции</w:t>
      </w:r>
    </w:p>
    <w:p w14:paraId="05896A11" w14:textId="77777777" w:rsidR="00BA1EEF" w:rsidRPr="00B04FDD" w:rsidRDefault="00BA1EEF" w:rsidP="00BA1EEF">
      <w:pPr>
        <w:jc w:val="center"/>
        <w:rPr>
          <w:i/>
          <w:iCs/>
          <w:szCs w:val="28"/>
        </w:rPr>
      </w:pPr>
      <w:r w:rsidRPr="00B04FDD">
        <w:rPr>
          <w:i/>
          <w:iCs/>
          <w:szCs w:val="28"/>
        </w:rPr>
        <w:t>текст</w:t>
      </w:r>
    </w:p>
    <w:p w14:paraId="03B6C840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</w:p>
    <w:p w14:paraId="162CE9F6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</w:p>
    <w:p w14:paraId="54184A5F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szCs w:val="28"/>
          <w:lang w:eastAsia="zh-CN"/>
        </w:rPr>
      </w:pPr>
    </w:p>
    <w:p w14:paraId="42EA0DB5" w14:textId="77777777" w:rsidR="00BA1EEF" w:rsidRPr="00B04FDD" w:rsidRDefault="00BA1EEF" w:rsidP="00BA1EEF">
      <w:pPr>
        <w:jc w:val="center"/>
        <w:rPr>
          <w:b/>
          <w:bCs/>
          <w:i/>
          <w:iCs/>
          <w:szCs w:val="28"/>
        </w:rPr>
      </w:pPr>
      <w:r w:rsidRPr="00B04FDD">
        <w:rPr>
          <w:rFonts w:eastAsia="SimSun"/>
          <w:b/>
          <w:bCs/>
          <w:i/>
          <w:iCs/>
          <w:szCs w:val="28"/>
          <w:lang w:eastAsia="zh-CN"/>
        </w:rPr>
        <w:t>ПК … наименование компетенции</w:t>
      </w:r>
      <w:r w:rsidRPr="00B04FDD">
        <w:rPr>
          <w:b/>
          <w:bCs/>
          <w:i/>
          <w:iCs/>
          <w:szCs w:val="28"/>
        </w:rPr>
        <w:t xml:space="preserve"> </w:t>
      </w:r>
    </w:p>
    <w:p w14:paraId="281CA183" w14:textId="77777777" w:rsidR="00BA1EEF" w:rsidRPr="00B04FDD" w:rsidRDefault="00BA1EEF" w:rsidP="00BA1EEF">
      <w:pPr>
        <w:jc w:val="center"/>
        <w:rPr>
          <w:i/>
          <w:iCs/>
          <w:szCs w:val="28"/>
        </w:rPr>
      </w:pPr>
      <w:r w:rsidRPr="00B04FDD">
        <w:rPr>
          <w:i/>
          <w:iCs/>
          <w:szCs w:val="28"/>
        </w:rPr>
        <w:t>текст</w:t>
      </w:r>
    </w:p>
    <w:p w14:paraId="6D6CE060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color w:val="000000"/>
          <w:szCs w:val="28"/>
          <w:lang w:eastAsia="zh-CN"/>
        </w:rPr>
      </w:pPr>
    </w:p>
    <w:p w14:paraId="04E8AF26" w14:textId="77777777" w:rsidR="00BA1EEF" w:rsidRPr="00B04FDD" w:rsidRDefault="00BA1EEF" w:rsidP="00BA1EEF">
      <w:pPr>
        <w:jc w:val="center"/>
        <w:rPr>
          <w:rFonts w:eastAsia="SimSun"/>
          <w:b/>
          <w:bCs/>
          <w:i/>
          <w:iCs/>
          <w:color w:val="000000"/>
          <w:szCs w:val="28"/>
          <w:lang w:eastAsia="zh-CN"/>
        </w:rPr>
      </w:pPr>
    </w:p>
    <w:p w14:paraId="6D940A69" w14:textId="77777777" w:rsidR="00BA1EEF" w:rsidRPr="00B04FDD" w:rsidRDefault="00BA1EEF" w:rsidP="00BA1EEF">
      <w:pPr>
        <w:jc w:val="center"/>
        <w:rPr>
          <w:rFonts w:eastAsia="Calibri"/>
          <w:b/>
          <w:szCs w:val="22"/>
          <w:lang w:eastAsia="en-US"/>
        </w:rPr>
      </w:pPr>
      <w:r w:rsidRPr="00B04FDD">
        <w:rPr>
          <w:rFonts w:eastAsia="SimSun"/>
          <w:color w:val="000000"/>
          <w:szCs w:val="28"/>
          <w:lang w:eastAsia="zh-CN"/>
        </w:rPr>
        <w:br w:type="page"/>
      </w:r>
      <w:r w:rsidRPr="00B04FDD">
        <w:rPr>
          <w:rFonts w:eastAsia="Calibri"/>
          <w:b/>
          <w:szCs w:val="22"/>
          <w:lang w:eastAsia="en-US"/>
        </w:rPr>
        <w:lastRenderedPageBreak/>
        <w:t>ВЫВОДЫ</w:t>
      </w:r>
    </w:p>
    <w:p w14:paraId="63605488" w14:textId="77777777" w:rsidR="00BA1EEF" w:rsidRPr="00B04FDD" w:rsidRDefault="00BA1EEF" w:rsidP="00BA1EEF">
      <w:pPr>
        <w:contextualSpacing/>
        <w:rPr>
          <w:rFonts w:eastAsia="Calibri"/>
          <w:szCs w:val="22"/>
          <w:lang w:eastAsia="en-US"/>
        </w:rPr>
      </w:pPr>
      <w:r w:rsidRPr="00B04FDD">
        <w:rPr>
          <w:rFonts w:eastAsia="Calibri"/>
          <w:szCs w:val="22"/>
          <w:lang w:eastAsia="en-US"/>
        </w:rPr>
        <w:t xml:space="preserve">За время прохождения учебной практики мною был получен практический опыт в овладении видом профессиональной деятельности: </w:t>
      </w:r>
      <w:r w:rsidRPr="00717CD1">
        <w:rPr>
          <w:szCs w:val="28"/>
        </w:rPr>
        <w:t>Выполнение работ по одной или нескольким профессиям рабочих, должностям служащих</w:t>
      </w:r>
      <w:r>
        <w:rPr>
          <w:szCs w:val="28"/>
        </w:rPr>
        <w:t>,</w:t>
      </w:r>
      <w:r w:rsidRPr="00B04FDD">
        <w:rPr>
          <w:rFonts w:eastAsia="Calibri"/>
          <w:szCs w:val="22"/>
          <w:lang w:eastAsia="en-US"/>
        </w:rPr>
        <w:t xml:space="preserve"> в том числе профессиональными (ПК) и общим (ОК) компетенциям:   </w:t>
      </w:r>
    </w:p>
    <w:p w14:paraId="0197BEF3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bCs/>
          <w:i/>
          <w:spacing w:val="-2"/>
          <w:szCs w:val="28"/>
        </w:rPr>
      </w:pPr>
      <w:r w:rsidRPr="00B04FDD">
        <w:rPr>
          <w:rFonts w:eastAsia="Calibri"/>
          <w:szCs w:val="22"/>
          <w:lang w:eastAsia="en-US"/>
        </w:rPr>
        <w:t xml:space="preserve">ПК 1.1. </w:t>
      </w:r>
      <w:r w:rsidRPr="00B04FDD">
        <w:rPr>
          <w:bCs/>
          <w:i/>
          <w:spacing w:val="-2"/>
          <w:szCs w:val="28"/>
        </w:rPr>
        <w:t>наименование компетенции</w:t>
      </w:r>
    </w:p>
    <w:p w14:paraId="35852614" w14:textId="77777777" w:rsidR="00BA1EEF" w:rsidRPr="00B04FDD" w:rsidRDefault="00BA1EEF" w:rsidP="00BA1EEF">
      <w:pPr>
        <w:contextualSpacing/>
        <w:rPr>
          <w:rFonts w:eastAsia="Calibri"/>
          <w:szCs w:val="22"/>
          <w:lang w:eastAsia="en-US"/>
        </w:rPr>
      </w:pPr>
      <w:r w:rsidRPr="00B04FDD">
        <w:rPr>
          <w:rFonts w:eastAsia="Calibri"/>
          <w:szCs w:val="22"/>
          <w:lang w:eastAsia="en-US"/>
        </w:rPr>
        <w:t>ПК…</w:t>
      </w:r>
    </w:p>
    <w:p w14:paraId="501290C7" w14:textId="77777777" w:rsidR="00BA1EEF" w:rsidRPr="00B04FDD" w:rsidRDefault="00BA1EEF" w:rsidP="00BA1EEF">
      <w:pPr>
        <w:ind w:firstLine="851"/>
        <w:contextualSpacing/>
        <w:rPr>
          <w:rFonts w:eastAsia="Calibri"/>
          <w:szCs w:val="22"/>
          <w:lang w:eastAsia="en-US"/>
        </w:rPr>
      </w:pPr>
    </w:p>
    <w:p w14:paraId="7348FA7B" w14:textId="77777777" w:rsidR="00BA1EEF" w:rsidRPr="00B04FDD" w:rsidRDefault="00BA1EEF" w:rsidP="00BA1EEF">
      <w:pPr>
        <w:widowControl w:val="0"/>
        <w:autoSpaceDE w:val="0"/>
        <w:autoSpaceDN w:val="0"/>
        <w:adjustRightInd w:val="0"/>
        <w:spacing w:line="276" w:lineRule="auto"/>
        <w:rPr>
          <w:bCs/>
          <w:i/>
          <w:spacing w:val="-2"/>
          <w:szCs w:val="28"/>
        </w:rPr>
      </w:pPr>
      <w:r w:rsidRPr="00B04FDD">
        <w:rPr>
          <w:rFonts w:eastAsia="Calibri"/>
          <w:szCs w:val="22"/>
          <w:lang w:eastAsia="en-US"/>
        </w:rPr>
        <w:t xml:space="preserve">ОК 1.  </w:t>
      </w:r>
      <w:r w:rsidRPr="00B04FDD">
        <w:rPr>
          <w:bCs/>
          <w:i/>
          <w:spacing w:val="-2"/>
          <w:szCs w:val="28"/>
        </w:rPr>
        <w:t>наименование компетенции</w:t>
      </w:r>
    </w:p>
    <w:p w14:paraId="51BE38DE" w14:textId="77777777" w:rsidR="00BA1EEF" w:rsidRPr="00B04FDD" w:rsidRDefault="00BA1EEF" w:rsidP="00BA1EEF">
      <w:pPr>
        <w:contextualSpacing/>
        <w:rPr>
          <w:rFonts w:eastAsia="Calibri"/>
          <w:szCs w:val="22"/>
          <w:lang w:eastAsia="en-US"/>
        </w:rPr>
      </w:pPr>
      <w:r w:rsidRPr="00B04FDD">
        <w:rPr>
          <w:rFonts w:eastAsia="Calibri"/>
          <w:szCs w:val="22"/>
          <w:lang w:eastAsia="en-US"/>
        </w:rPr>
        <w:t>ОК…</w:t>
      </w:r>
    </w:p>
    <w:p w14:paraId="099883FA" w14:textId="77777777" w:rsidR="00BA1EEF" w:rsidRPr="00B04FDD" w:rsidRDefault="00BA1EEF" w:rsidP="00BA1EEF">
      <w:pPr>
        <w:ind w:firstLine="851"/>
        <w:contextualSpacing/>
        <w:rPr>
          <w:rFonts w:eastAsia="Calibri"/>
          <w:szCs w:val="22"/>
          <w:lang w:eastAsia="en-US"/>
        </w:rPr>
      </w:pPr>
    </w:p>
    <w:p w14:paraId="3B0BD3CE" w14:textId="77777777" w:rsidR="00BA1EEF" w:rsidRPr="00B04FDD" w:rsidRDefault="00BA1EEF" w:rsidP="00BA1EEF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B04FDD">
        <w:rPr>
          <w:rFonts w:ascii="Calibri" w:eastAsia="Calibri" w:hAnsi="Calibri"/>
          <w:sz w:val="22"/>
          <w:szCs w:val="22"/>
          <w:lang w:eastAsia="en-US"/>
        </w:rPr>
        <w:br w:type="page"/>
      </w:r>
    </w:p>
    <w:p w14:paraId="4FC95256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iCs/>
          <w:szCs w:val="28"/>
        </w:rPr>
      </w:pPr>
      <w:r w:rsidRPr="00B04FDD">
        <w:rPr>
          <w:b/>
          <w:iCs/>
          <w:szCs w:val="28"/>
        </w:rPr>
        <w:lastRenderedPageBreak/>
        <w:t>СПИСОК ИСПОЛЬЗОВАННЫХ ИСТОЧНИКОВ</w:t>
      </w:r>
    </w:p>
    <w:p w14:paraId="79689889" w14:textId="77777777" w:rsidR="00BA1EEF" w:rsidRPr="00B04FDD" w:rsidRDefault="00BA1EEF" w:rsidP="00BA1EEF">
      <w:pPr>
        <w:spacing w:line="240" w:lineRule="auto"/>
        <w:contextualSpacing/>
        <w:rPr>
          <w:i/>
          <w:color w:val="000000"/>
          <w:szCs w:val="20"/>
        </w:rPr>
      </w:pPr>
      <w:r w:rsidRPr="00B04FDD">
        <w:rPr>
          <w:i/>
          <w:color w:val="000000"/>
          <w:szCs w:val="20"/>
        </w:rPr>
        <w:t xml:space="preserve">Списки литературы оформляются </w:t>
      </w:r>
      <w:r w:rsidRPr="00B04FDD">
        <w:rPr>
          <w:b/>
          <w:i/>
          <w:color w:val="000000"/>
          <w:szCs w:val="20"/>
        </w:rPr>
        <w:t>в алфавитном порядке</w:t>
      </w:r>
      <w:r w:rsidRPr="00B04FDD">
        <w:rPr>
          <w:i/>
          <w:color w:val="000000"/>
          <w:szCs w:val="20"/>
        </w:rPr>
        <w:t xml:space="preserve"> в соответствии с ГОСТ Р 7.0.100–2018 «Библиографическая запись. Библиографическое описание. Общие требования и правила составления» (утв. приказом № 1050-ст Федерального агентства по техническому регулированию и метрологии (Росстандартом) от 03 декабря 2018 года).</w:t>
      </w:r>
    </w:p>
    <w:p w14:paraId="3CB0C42B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64627DF6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31872620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28CE78B6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13F9A4DA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6B3604A7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125D631F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23B057D5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3F26495D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3AD95D76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3FE34831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0D554EDB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1CBECCE0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5EC67262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7E1EFE9A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061A5475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3B26BF61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5888D2E4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140F48D3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296991E2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520E4CAA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099FED21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5758B685" w14:textId="77777777" w:rsidR="00BA1EEF" w:rsidRPr="00B04FDD" w:rsidRDefault="00BA1EEF" w:rsidP="00BA1EEF">
      <w:pPr>
        <w:spacing w:line="276" w:lineRule="auto"/>
        <w:rPr>
          <w:rFonts w:eastAsia="Calibri"/>
          <w:szCs w:val="28"/>
          <w:lang w:eastAsia="en-US"/>
        </w:rPr>
      </w:pPr>
      <w:r w:rsidRPr="00B04FDD">
        <w:rPr>
          <w:rFonts w:eastAsia="Calibri"/>
          <w:szCs w:val="28"/>
          <w:lang w:eastAsia="en-US"/>
        </w:rPr>
        <w:t>«___</w:t>
      </w:r>
      <w:proofErr w:type="gramStart"/>
      <w:r w:rsidRPr="00B04FDD">
        <w:rPr>
          <w:rFonts w:eastAsia="Calibri"/>
          <w:szCs w:val="28"/>
          <w:lang w:eastAsia="en-US"/>
        </w:rPr>
        <w:t>_»_</w:t>
      </w:r>
      <w:proofErr w:type="gramEnd"/>
      <w:r w:rsidRPr="00B04FDD">
        <w:rPr>
          <w:rFonts w:eastAsia="Calibri"/>
          <w:szCs w:val="28"/>
          <w:lang w:eastAsia="en-US"/>
        </w:rPr>
        <w:t>_____________ 20___ г.          _______________   ________________</w:t>
      </w:r>
    </w:p>
    <w:p w14:paraId="015EFA9D" w14:textId="77777777" w:rsidR="00BA1EEF" w:rsidRPr="00B04FDD" w:rsidRDefault="00BA1EEF" w:rsidP="00BA1EEF">
      <w:pPr>
        <w:spacing w:after="160" w:line="276" w:lineRule="auto"/>
        <w:ind w:left="5040" w:right="140" w:firstLine="489"/>
        <w:rPr>
          <w:rFonts w:eastAsia="Calibri"/>
          <w:sz w:val="22"/>
          <w:szCs w:val="22"/>
          <w:lang w:eastAsia="en-US"/>
        </w:rPr>
      </w:pPr>
      <w:r w:rsidRPr="00B04FDD">
        <w:rPr>
          <w:rFonts w:eastAsia="Calibri"/>
          <w:sz w:val="22"/>
          <w:szCs w:val="22"/>
          <w:lang w:eastAsia="en-US"/>
        </w:rPr>
        <w:t>(</w:t>
      </w:r>
      <w:proofErr w:type="gramStart"/>
      <w:r w:rsidRPr="00B04FDD">
        <w:rPr>
          <w:rFonts w:eastAsia="Calibri"/>
          <w:sz w:val="22"/>
          <w:szCs w:val="22"/>
          <w:lang w:eastAsia="en-US"/>
        </w:rPr>
        <w:t xml:space="preserve">Подпись)   </w:t>
      </w:r>
      <w:proofErr w:type="gramEnd"/>
      <w:r w:rsidRPr="00B04FDD">
        <w:rPr>
          <w:rFonts w:eastAsia="Calibri"/>
          <w:sz w:val="22"/>
          <w:szCs w:val="22"/>
          <w:lang w:eastAsia="en-US"/>
        </w:rPr>
        <w:t xml:space="preserve">                    (Ф.И.О. студента)</w:t>
      </w:r>
    </w:p>
    <w:p w14:paraId="33C11AE6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</w:p>
    <w:p w14:paraId="1231B66F" w14:textId="77777777" w:rsidR="00BA1EEF" w:rsidRPr="00B04FDD" w:rsidRDefault="00BA1EEF" w:rsidP="00BA1EEF">
      <w:pPr>
        <w:tabs>
          <w:tab w:val="left" w:pos="1149"/>
        </w:tabs>
        <w:spacing w:after="160" w:line="256" w:lineRule="auto"/>
        <w:jc w:val="center"/>
        <w:rPr>
          <w:b/>
          <w:bCs/>
          <w:iCs/>
          <w:szCs w:val="28"/>
        </w:rPr>
      </w:pPr>
      <w:r w:rsidRPr="00B04FDD">
        <w:rPr>
          <w:b/>
          <w:bCs/>
          <w:iCs/>
          <w:szCs w:val="28"/>
        </w:rPr>
        <w:t>ПРИЛОЖЕНИЯ</w:t>
      </w:r>
    </w:p>
    <w:p w14:paraId="18308D3E" w14:textId="77777777" w:rsidR="00BA1EEF" w:rsidRPr="00B04FDD" w:rsidRDefault="00BA1EEF" w:rsidP="00BA1EEF">
      <w:pPr>
        <w:spacing w:after="160" w:line="256" w:lineRule="auto"/>
        <w:rPr>
          <w:rFonts w:eastAsia="Calibri"/>
          <w:szCs w:val="28"/>
          <w:lang w:eastAsia="en-US"/>
        </w:rPr>
      </w:pPr>
      <w:r w:rsidRPr="00B04FDD">
        <w:rPr>
          <w:rFonts w:eastAsia="Calibri"/>
          <w:szCs w:val="28"/>
          <w:lang w:eastAsia="en-US"/>
        </w:rPr>
        <w:t>Рисунок/ фото/ таблица/ инструкции и т.д.</w:t>
      </w:r>
    </w:p>
    <w:p w14:paraId="19A7353E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EB23FB6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743037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0E7F1CC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D340098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F0786C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EC99B85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75FE51A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4E50197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07AF45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7FBA7EF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C6653DE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CAC2F89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4A863FA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B10330E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78373A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8F7D5A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6CB8225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84C7432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812893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A25ED46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C0C736A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4B4934E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E840374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9857D77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12B0FAF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C054AB1" w14:textId="77777777" w:rsidR="00BA1EEF" w:rsidRPr="00B04FDD" w:rsidRDefault="00BA1EEF" w:rsidP="00BA1EEF">
      <w:pPr>
        <w:spacing w:after="160" w:line="25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20F6941" w14:textId="77777777" w:rsidR="00BA1EEF" w:rsidRPr="004B44C7" w:rsidRDefault="00BA1EEF" w:rsidP="00BA1EEF"/>
    <w:bookmarkEnd w:id="0"/>
    <w:p w14:paraId="4445B8DB" w14:textId="50930E71" w:rsidR="00BA1EEF" w:rsidRDefault="00BA1EEF" w:rsidP="00BA1E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 w:right="-185"/>
        <w:rPr>
          <w:b/>
          <w:bCs/>
          <w:i/>
          <w:iCs/>
          <w:color w:val="000000"/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DF31F3B" wp14:editId="2799C122">
                <wp:simplePos x="0" y="0"/>
                <wp:positionH relativeFrom="column">
                  <wp:posOffset>2710815</wp:posOffset>
                </wp:positionH>
                <wp:positionV relativeFrom="paragraph">
                  <wp:posOffset>374015</wp:posOffset>
                </wp:positionV>
                <wp:extent cx="371475" cy="314325"/>
                <wp:effectExtent l="9525" t="7620" r="9525" b="114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D54EC98" id="Прямоугольник 5" o:spid="_x0000_s1026" style="position:absolute;margin-left:213.45pt;margin-top:29.45pt;width:29.2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" strokecolor="white"/>
            </w:pict>
          </mc:Fallback>
        </mc:AlternateContent>
      </w:r>
    </w:p>
    <w:p w14:paraId="6C365A73" w14:textId="77777777" w:rsidR="00F12C76" w:rsidRDefault="00F12C76" w:rsidP="006C0B77"/>
    <w:sectPr w:rsidR="00F12C76" w:rsidSect="006C0B77">
      <w:footerReference w:type="default" r:id="rId12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7CC3BD" w14:textId="77777777" w:rsidR="002A3D07" w:rsidRDefault="002A3D07">
      <w:pPr>
        <w:spacing w:line="240" w:lineRule="auto"/>
      </w:pPr>
      <w:r>
        <w:separator/>
      </w:r>
    </w:p>
  </w:endnote>
  <w:endnote w:type="continuationSeparator" w:id="0">
    <w:p w14:paraId="3EA247F8" w14:textId="77777777" w:rsidR="002A3D07" w:rsidRDefault="002A3D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D73B0" w14:textId="77777777" w:rsidR="002526DF" w:rsidRDefault="002A3D07">
    <w:pPr>
      <w:pStyle w:val="ac"/>
      <w:spacing w:line="14" w:lineRule="auto"/>
      <w:rPr>
        <w:sz w:val="20"/>
      </w:rPr>
    </w:pPr>
    <w:r>
      <w:rPr>
        <w:noProof/>
        <w:sz w:val="24"/>
      </w:rPr>
      <w:pict w14:anchorId="41D18605">
        <v:shapetype id="_x0000_t202" coordsize="21600,21600" o:spt="202" path="m,l,21600r21600,l21600,xe">
          <v:stroke joinstyle="miter"/>
          <v:path gradientshapeok="t" o:connecttype="rect"/>
        </v:shapetype>
        <v:shape id="Textbox 23" o:spid="_x0000_s2049" type="#_x0000_t202" style="position:absolute;margin-left:310.5pt;margin-top:779.7pt;width:18.05pt;height:14.25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" filled="f" stroked="f">
          <v:textbox style="mso-next-textbox:#Textbox 23" inset="0,0,0,0">
            <w:txbxContent>
              <w:p w14:paraId="1E0F4D34" w14:textId="1E3F554E" w:rsidR="002526DF" w:rsidRDefault="002A3D07">
                <w:pPr>
                  <w:spacing w:before="11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  <w:sz w:val="22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057FF">
                  <w:rPr>
                    <w:noProof/>
                    <w:spacing w:val="-5"/>
                    <w:sz w:val="22"/>
                  </w:rPr>
                  <w:t>21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B2121" w14:textId="77777777" w:rsidR="002A3D07" w:rsidRDefault="002A3D07">
      <w:pPr>
        <w:spacing w:line="240" w:lineRule="auto"/>
      </w:pPr>
      <w:r>
        <w:separator/>
      </w:r>
    </w:p>
  </w:footnote>
  <w:footnote w:type="continuationSeparator" w:id="0">
    <w:p w14:paraId="2DBF02A0" w14:textId="77777777" w:rsidR="002A3D07" w:rsidRDefault="002A3D0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5"/>
    <w:multiLevelType w:val="multilevel"/>
    <w:tmpl w:val="E07238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 CYR" w:hAnsi="Times New Roman CYR" w:cs="Times New Roman CYR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87166C"/>
    <w:multiLevelType w:val="hybridMultilevel"/>
    <w:tmpl w:val="A922FC2A"/>
    <w:lvl w:ilvl="0" w:tplc="13FCF578">
      <w:start w:val="1"/>
      <w:numFmt w:val="decimal"/>
      <w:lvlText w:val="%1."/>
      <w:lvlJc w:val="left"/>
      <w:pPr>
        <w:tabs>
          <w:tab w:val="num" w:pos="731"/>
        </w:tabs>
        <w:ind w:left="7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1"/>
        </w:tabs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1"/>
        </w:tabs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1"/>
        </w:tabs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1"/>
        </w:tabs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1"/>
        </w:tabs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1"/>
        </w:tabs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1"/>
        </w:tabs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1"/>
        </w:tabs>
        <w:ind w:left="6491" w:hanging="180"/>
      </w:pPr>
    </w:lvl>
  </w:abstractNum>
  <w:abstractNum w:abstractNumId="3" w15:restartNumberingAfterBreak="0">
    <w:nsid w:val="030B653E"/>
    <w:multiLevelType w:val="singleLevel"/>
    <w:tmpl w:val="905E0C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5897FEF"/>
    <w:multiLevelType w:val="hybridMultilevel"/>
    <w:tmpl w:val="7C78678C"/>
    <w:lvl w:ilvl="0" w:tplc="30243E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AA75DC"/>
    <w:multiLevelType w:val="multilevel"/>
    <w:tmpl w:val="9D22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9013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2B902FC"/>
    <w:multiLevelType w:val="multilevel"/>
    <w:tmpl w:val="7BFA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40131F"/>
    <w:multiLevelType w:val="multilevel"/>
    <w:tmpl w:val="919A5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6A0617"/>
    <w:multiLevelType w:val="hybridMultilevel"/>
    <w:tmpl w:val="E640A074"/>
    <w:lvl w:ilvl="0" w:tplc="6C50B0B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F34FAB"/>
    <w:multiLevelType w:val="multilevel"/>
    <w:tmpl w:val="21A06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5203AD"/>
    <w:multiLevelType w:val="multilevel"/>
    <w:tmpl w:val="590444E4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2" w15:restartNumberingAfterBreak="0">
    <w:nsid w:val="31F07FE9"/>
    <w:multiLevelType w:val="hybridMultilevel"/>
    <w:tmpl w:val="CE9CC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52F18"/>
    <w:multiLevelType w:val="hybridMultilevel"/>
    <w:tmpl w:val="FA9A8760"/>
    <w:lvl w:ilvl="0" w:tplc="36AA9C62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4" w15:restartNumberingAfterBreak="0">
    <w:nsid w:val="353023D2"/>
    <w:multiLevelType w:val="multilevel"/>
    <w:tmpl w:val="CAC8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5C0554"/>
    <w:multiLevelType w:val="multilevel"/>
    <w:tmpl w:val="3AA2A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8B5FB8"/>
    <w:multiLevelType w:val="multilevel"/>
    <w:tmpl w:val="D8609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8F48B2"/>
    <w:multiLevelType w:val="hybridMultilevel"/>
    <w:tmpl w:val="3D44E1FC"/>
    <w:lvl w:ilvl="0" w:tplc="1D048D82">
      <w:start w:val="1"/>
      <w:numFmt w:val="decimal"/>
      <w:lvlText w:val="%1."/>
      <w:lvlJc w:val="left"/>
      <w:pPr>
        <w:ind w:left="58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39C6434">
      <w:numFmt w:val="bullet"/>
      <w:lvlText w:val="•"/>
      <w:lvlJc w:val="left"/>
      <w:pPr>
        <w:ind w:left="1440" w:hanging="300"/>
      </w:pPr>
      <w:rPr>
        <w:rFonts w:hint="default"/>
        <w:lang w:val="ru-RU" w:eastAsia="en-US" w:bidi="ar-SA"/>
      </w:rPr>
    </w:lvl>
    <w:lvl w:ilvl="2" w:tplc="8084E0B4">
      <w:numFmt w:val="bullet"/>
      <w:lvlText w:val="•"/>
      <w:lvlJc w:val="left"/>
      <w:pPr>
        <w:ind w:left="2301" w:hanging="300"/>
      </w:pPr>
      <w:rPr>
        <w:rFonts w:hint="default"/>
        <w:lang w:val="ru-RU" w:eastAsia="en-US" w:bidi="ar-SA"/>
      </w:rPr>
    </w:lvl>
    <w:lvl w:ilvl="3" w:tplc="DC1CA0B6">
      <w:numFmt w:val="bullet"/>
      <w:lvlText w:val="•"/>
      <w:lvlJc w:val="left"/>
      <w:pPr>
        <w:ind w:left="3162" w:hanging="300"/>
      </w:pPr>
      <w:rPr>
        <w:rFonts w:hint="default"/>
        <w:lang w:val="ru-RU" w:eastAsia="en-US" w:bidi="ar-SA"/>
      </w:rPr>
    </w:lvl>
    <w:lvl w:ilvl="4" w:tplc="E3BA1BD8">
      <w:numFmt w:val="bullet"/>
      <w:lvlText w:val="•"/>
      <w:lvlJc w:val="left"/>
      <w:pPr>
        <w:ind w:left="4023" w:hanging="300"/>
      </w:pPr>
      <w:rPr>
        <w:rFonts w:hint="default"/>
        <w:lang w:val="ru-RU" w:eastAsia="en-US" w:bidi="ar-SA"/>
      </w:rPr>
    </w:lvl>
    <w:lvl w:ilvl="5" w:tplc="A5505782">
      <w:numFmt w:val="bullet"/>
      <w:lvlText w:val="•"/>
      <w:lvlJc w:val="left"/>
      <w:pPr>
        <w:ind w:left="4884" w:hanging="300"/>
      </w:pPr>
      <w:rPr>
        <w:rFonts w:hint="default"/>
        <w:lang w:val="ru-RU" w:eastAsia="en-US" w:bidi="ar-SA"/>
      </w:rPr>
    </w:lvl>
    <w:lvl w:ilvl="6" w:tplc="A8F07B5A">
      <w:numFmt w:val="bullet"/>
      <w:lvlText w:val="•"/>
      <w:lvlJc w:val="left"/>
      <w:pPr>
        <w:ind w:left="5744" w:hanging="300"/>
      </w:pPr>
      <w:rPr>
        <w:rFonts w:hint="default"/>
        <w:lang w:val="ru-RU" w:eastAsia="en-US" w:bidi="ar-SA"/>
      </w:rPr>
    </w:lvl>
    <w:lvl w:ilvl="7" w:tplc="A21A3416">
      <w:numFmt w:val="bullet"/>
      <w:lvlText w:val="•"/>
      <w:lvlJc w:val="left"/>
      <w:pPr>
        <w:ind w:left="6605" w:hanging="300"/>
      </w:pPr>
      <w:rPr>
        <w:rFonts w:hint="default"/>
        <w:lang w:val="ru-RU" w:eastAsia="en-US" w:bidi="ar-SA"/>
      </w:rPr>
    </w:lvl>
    <w:lvl w:ilvl="8" w:tplc="B5C27164">
      <w:numFmt w:val="bullet"/>
      <w:lvlText w:val="•"/>
      <w:lvlJc w:val="left"/>
      <w:pPr>
        <w:ind w:left="7466" w:hanging="300"/>
      </w:pPr>
      <w:rPr>
        <w:rFonts w:hint="default"/>
        <w:lang w:val="ru-RU" w:eastAsia="en-US" w:bidi="ar-SA"/>
      </w:rPr>
    </w:lvl>
  </w:abstractNum>
  <w:abstractNum w:abstractNumId="18" w15:restartNumberingAfterBreak="0">
    <w:nsid w:val="4C7317E5"/>
    <w:multiLevelType w:val="hybridMultilevel"/>
    <w:tmpl w:val="4FC4A7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AC1C39"/>
    <w:multiLevelType w:val="hybridMultilevel"/>
    <w:tmpl w:val="FA9A8760"/>
    <w:lvl w:ilvl="0" w:tplc="36AA9C62">
      <w:start w:val="1"/>
      <w:numFmt w:val="decimal"/>
      <w:lvlText w:val="%1."/>
      <w:lvlJc w:val="left"/>
      <w:pPr>
        <w:ind w:left="7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0" w15:restartNumberingAfterBreak="0">
    <w:nsid w:val="4CE249DF"/>
    <w:multiLevelType w:val="hybridMultilevel"/>
    <w:tmpl w:val="66982D0C"/>
    <w:lvl w:ilvl="0" w:tplc="30243E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DD354C1"/>
    <w:multiLevelType w:val="multilevel"/>
    <w:tmpl w:val="65BE8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6D2179"/>
    <w:multiLevelType w:val="hybridMultilevel"/>
    <w:tmpl w:val="C2945EE4"/>
    <w:lvl w:ilvl="0" w:tplc="1E4838A6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F6760A"/>
    <w:multiLevelType w:val="multilevel"/>
    <w:tmpl w:val="4EFC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4E102F"/>
    <w:multiLevelType w:val="multilevel"/>
    <w:tmpl w:val="301C0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91021E"/>
    <w:multiLevelType w:val="hybridMultilevel"/>
    <w:tmpl w:val="545C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DF1000"/>
    <w:multiLevelType w:val="hybridMultilevel"/>
    <w:tmpl w:val="F1866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C497D"/>
    <w:multiLevelType w:val="multilevel"/>
    <w:tmpl w:val="1CDEB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4B41035"/>
    <w:multiLevelType w:val="hybridMultilevel"/>
    <w:tmpl w:val="EBAE2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8A0523"/>
    <w:multiLevelType w:val="hybridMultilevel"/>
    <w:tmpl w:val="922E9900"/>
    <w:lvl w:ilvl="0" w:tplc="30243E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8B1131A"/>
    <w:multiLevelType w:val="hybridMultilevel"/>
    <w:tmpl w:val="C2945EE4"/>
    <w:lvl w:ilvl="0" w:tplc="1E4838A6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A4016"/>
    <w:multiLevelType w:val="multilevel"/>
    <w:tmpl w:val="B40CA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43571D"/>
    <w:multiLevelType w:val="hybridMultilevel"/>
    <w:tmpl w:val="5252A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27"/>
  </w:num>
  <w:num w:numId="5">
    <w:abstractNumId w:val="5"/>
  </w:num>
  <w:num w:numId="6">
    <w:abstractNumId w:val="23"/>
  </w:num>
  <w:num w:numId="7">
    <w:abstractNumId w:val="15"/>
  </w:num>
  <w:num w:numId="8">
    <w:abstractNumId w:val="31"/>
  </w:num>
  <w:num w:numId="9">
    <w:abstractNumId w:val="10"/>
  </w:num>
  <w:num w:numId="10">
    <w:abstractNumId w:val="24"/>
  </w:num>
  <w:num w:numId="11">
    <w:abstractNumId w:val="21"/>
  </w:num>
  <w:num w:numId="12">
    <w:abstractNumId w:val="16"/>
  </w:num>
  <w:num w:numId="13">
    <w:abstractNumId w:val="32"/>
  </w:num>
  <w:num w:numId="14">
    <w:abstractNumId w:val="12"/>
  </w:num>
  <w:num w:numId="15">
    <w:abstractNumId w:val="25"/>
  </w:num>
  <w:num w:numId="16">
    <w:abstractNumId w:val="28"/>
  </w:num>
  <w:num w:numId="17">
    <w:abstractNumId w:val="6"/>
  </w:num>
  <w:num w:numId="18">
    <w:abstractNumId w:val="3"/>
  </w:num>
  <w:num w:numId="19">
    <w:abstractNumId w:val="2"/>
  </w:num>
  <w:num w:numId="20">
    <w:abstractNumId w:val="1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29"/>
  </w:num>
  <w:num w:numId="26">
    <w:abstractNumId w:val="4"/>
  </w:num>
  <w:num w:numId="27">
    <w:abstractNumId w:val="20"/>
  </w:num>
  <w:num w:numId="28">
    <w:abstractNumId w:val="13"/>
  </w:num>
  <w:num w:numId="29">
    <w:abstractNumId w:val="19"/>
  </w:num>
  <w:num w:numId="30">
    <w:abstractNumId w:val="26"/>
  </w:num>
  <w:num w:numId="31">
    <w:abstractNumId w:val="17"/>
  </w:num>
  <w:num w:numId="32">
    <w:abstractNumId w:val="22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4A2"/>
    <w:rsid w:val="00062D3F"/>
    <w:rsid w:val="00132D44"/>
    <w:rsid w:val="00161C80"/>
    <w:rsid w:val="002526DF"/>
    <w:rsid w:val="002976C3"/>
    <w:rsid w:val="002A3D07"/>
    <w:rsid w:val="005636B4"/>
    <w:rsid w:val="006C0B77"/>
    <w:rsid w:val="0070428E"/>
    <w:rsid w:val="007057FF"/>
    <w:rsid w:val="008242FF"/>
    <w:rsid w:val="008318EB"/>
    <w:rsid w:val="00870751"/>
    <w:rsid w:val="009017CC"/>
    <w:rsid w:val="00922C48"/>
    <w:rsid w:val="00AF7AB4"/>
    <w:rsid w:val="00B915B7"/>
    <w:rsid w:val="00BA1EEF"/>
    <w:rsid w:val="00E014A2"/>
    <w:rsid w:val="00E86627"/>
    <w:rsid w:val="00EA59DF"/>
    <w:rsid w:val="00EE4070"/>
    <w:rsid w:val="00F12C76"/>
    <w:rsid w:val="00F525DE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7AB7F68"/>
  <w15:chartTrackingRefBased/>
  <w15:docId w15:val="{CFEC5D12-44D9-4001-B02C-5801BBED9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5D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014A2"/>
    <w:pPr>
      <w:keepNext/>
      <w:keepLines/>
      <w:spacing w:before="360" w:after="80" w:line="240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nhideWhenUsed/>
    <w:qFormat/>
    <w:rsid w:val="00E014A2"/>
    <w:pPr>
      <w:keepNext/>
      <w:keepLines/>
      <w:spacing w:before="160" w:after="80" w:line="240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nhideWhenUsed/>
    <w:qFormat/>
    <w:rsid w:val="00E014A2"/>
    <w:pPr>
      <w:keepNext/>
      <w:keepLines/>
      <w:spacing w:before="160" w:after="80" w:line="240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nhideWhenUsed/>
    <w:qFormat/>
    <w:rsid w:val="00E014A2"/>
    <w:pPr>
      <w:keepNext/>
      <w:keepLines/>
      <w:spacing w:before="80" w:after="40" w:line="240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nhideWhenUsed/>
    <w:qFormat/>
    <w:rsid w:val="00E014A2"/>
    <w:pPr>
      <w:keepNext/>
      <w:keepLines/>
      <w:spacing w:before="80" w:after="40" w:line="240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14A2"/>
    <w:pPr>
      <w:keepNext/>
      <w:keepLines/>
      <w:spacing w:before="40" w:line="240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nhideWhenUsed/>
    <w:qFormat/>
    <w:rsid w:val="00E014A2"/>
    <w:pPr>
      <w:keepNext/>
      <w:keepLines/>
      <w:spacing w:before="40" w:line="240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14A2"/>
    <w:pPr>
      <w:keepNext/>
      <w:keepLines/>
      <w:spacing w:line="240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14A2"/>
    <w:pPr>
      <w:keepNext/>
      <w:keepLines/>
      <w:spacing w:line="240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14A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E014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E014A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E014A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14A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14A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semiHidden/>
    <w:rsid w:val="00E014A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14A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14A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14A2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14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E014A2"/>
    <w:pPr>
      <w:numPr>
        <w:ilvl w:val="1"/>
      </w:numPr>
      <w:spacing w:after="160" w:line="240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rsid w:val="00E014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14A2"/>
    <w:pPr>
      <w:spacing w:before="160" w:after="160" w:line="240" w:lineRule="auto"/>
      <w:ind w:firstLine="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14A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14A2"/>
    <w:pPr>
      <w:spacing w:after="160" w:line="240" w:lineRule="auto"/>
      <w:ind w:left="720" w:firstLine="0"/>
      <w:contextualSpacing/>
      <w:jc w:val="left"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014A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14A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 w:firstLine="0"/>
      <w:jc w:val="center"/>
    </w:pPr>
    <w:rPr>
      <w:rFonts w:eastAsiaTheme="minorHAnsi" w:cstheme="minorBidi"/>
      <w:i/>
      <w:iCs/>
      <w:color w:val="2E74B5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14A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14A2"/>
    <w:rPr>
      <w:b/>
      <w:bCs/>
      <w:smallCaps/>
      <w:color w:val="2E74B5" w:themeColor="accent1" w:themeShade="BF"/>
      <w:spacing w:val="5"/>
    </w:rPr>
  </w:style>
  <w:style w:type="paragraph" w:styleId="ac">
    <w:name w:val="Body Text"/>
    <w:basedOn w:val="a"/>
    <w:link w:val="ad"/>
    <w:qFormat/>
    <w:rsid w:val="00F525DE"/>
    <w:pPr>
      <w:widowControl w:val="0"/>
      <w:autoSpaceDE w:val="0"/>
      <w:autoSpaceDN w:val="0"/>
      <w:spacing w:line="240" w:lineRule="auto"/>
      <w:ind w:firstLine="0"/>
      <w:jc w:val="left"/>
    </w:pPr>
    <w:rPr>
      <w:szCs w:val="28"/>
      <w:lang w:eastAsia="en-US"/>
    </w:rPr>
  </w:style>
  <w:style w:type="character" w:customStyle="1" w:styleId="ad">
    <w:name w:val="Основной текст Знак"/>
    <w:basedOn w:val="a0"/>
    <w:link w:val="ac"/>
    <w:rsid w:val="00F525D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e">
    <w:name w:val="Normal (Web)"/>
    <w:basedOn w:val="a"/>
    <w:rsid w:val="00BA1EEF"/>
    <w:pPr>
      <w:spacing w:before="100" w:beforeAutospacing="1" w:after="115"/>
      <w:ind w:firstLine="0"/>
      <w:jc w:val="left"/>
    </w:pPr>
    <w:rPr>
      <w:color w:val="000000"/>
      <w:sz w:val="24"/>
    </w:rPr>
  </w:style>
  <w:style w:type="paragraph" w:customStyle="1" w:styleId="western">
    <w:name w:val="western"/>
    <w:basedOn w:val="a"/>
    <w:rsid w:val="00BA1EEF"/>
    <w:pPr>
      <w:spacing w:before="100" w:beforeAutospacing="1" w:after="115"/>
      <w:ind w:firstLine="0"/>
      <w:jc w:val="left"/>
    </w:pPr>
    <w:rPr>
      <w:color w:val="000000"/>
      <w:sz w:val="24"/>
    </w:rPr>
  </w:style>
  <w:style w:type="character" w:styleId="af">
    <w:name w:val="Strong"/>
    <w:qFormat/>
    <w:rsid w:val="00BA1EEF"/>
    <w:rPr>
      <w:b/>
      <w:bCs/>
    </w:rPr>
  </w:style>
  <w:style w:type="table" w:styleId="af0">
    <w:name w:val="Table Grid"/>
    <w:basedOn w:val="a1"/>
    <w:uiPriority w:val="59"/>
    <w:rsid w:val="00BA1EE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ocument Map"/>
    <w:basedOn w:val="a"/>
    <w:link w:val="af2"/>
    <w:rsid w:val="00BA1EEF"/>
    <w:pPr>
      <w:ind w:firstLine="0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Схема документа Знак"/>
    <w:basedOn w:val="a0"/>
    <w:link w:val="af1"/>
    <w:rsid w:val="00BA1EEF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af3">
    <w:name w:val="header"/>
    <w:basedOn w:val="a"/>
    <w:link w:val="af4"/>
    <w:rsid w:val="00BA1EEF"/>
    <w:pPr>
      <w:tabs>
        <w:tab w:val="center" w:pos="4677"/>
        <w:tab w:val="right" w:pos="9355"/>
      </w:tabs>
      <w:ind w:firstLine="0"/>
      <w:jc w:val="left"/>
    </w:pPr>
    <w:rPr>
      <w:sz w:val="24"/>
      <w:lang w:val="x-none" w:eastAsia="x-none"/>
    </w:rPr>
  </w:style>
  <w:style w:type="character" w:customStyle="1" w:styleId="af4">
    <w:name w:val="Верхний колонтитул Знак"/>
    <w:basedOn w:val="a0"/>
    <w:link w:val="af3"/>
    <w:rsid w:val="00BA1EE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f5">
    <w:name w:val="footer"/>
    <w:basedOn w:val="a"/>
    <w:link w:val="af6"/>
    <w:uiPriority w:val="99"/>
    <w:rsid w:val="00BA1EEF"/>
    <w:pPr>
      <w:tabs>
        <w:tab w:val="center" w:pos="4677"/>
        <w:tab w:val="right" w:pos="9355"/>
      </w:tabs>
      <w:ind w:firstLine="0"/>
      <w:jc w:val="left"/>
    </w:pPr>
    <w:rPr>
      <w:sz w:val="24"/>
      <w:lang w:val="x-none" w:eastAsia="x-none"/>
    </w:rPr>
  </w:style>
  <w:style w:type="character" w:customStyle="1" w:styleId="af6">
    <w:name w:val="Нижний колонтитул Знак"/>
    <w:basedOn w:val="a0"/>
    <w:link w:val="af5"/>
    <w:uiPriority w:val="99"/>
    <w:rsid w:val="00BA1EE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11">
    <w:name w:val="toc 1"/>
    <w:basedOn w:val="a"/>
    <w:next w:val="a"/>
    <w:autoRedefine/>
    <w:uiPriority w:val="39"/>
    <w:rsid w:val="00BA1EEF"/>
    <w:pPr>
      <w:tabs>
        <w:tab w:val="right" w:leader="dot" w:pos="9639"/>
      </w:tabs>
      <w:ind w:firstLine="0"/>
      <w:jc w:val="left"/>
    </w:pPr>
  </w:style>
  <w:style w:type="character" w:styleId="af7">
    <w:name w:val="Hyperlink"/>
    <w:uiPriority w:val="99"/>
    <w:unhideWhenUsed/>
    <w:rsid w:val="00BA1EEF"/>
    <w:rPr>
      <w:color w:val="0000FF"/>
      <w:u w:val="single"/>
    </w:rPr>
  </w:style>
  <w:style w:type="paragraph" w:customStyle="1" w:styleId="ConsPlusNormal">
    <w:name w:val="ConsPlusNormal"/>
    <w:rsid w:val="00BA1E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3">
    <w:name w:val="Body Text 2"/>
    <w:basedOn w:val="a"/>
    <w:link w:val="24"/>
    <w:rsid w:val="00BA1EEF"/>
    <w:pPr>
      <w:spacing w:after="120" w:line="480" w:lineRule="auto"/>
      <w:ind w:firstLine="0"/>
      <w:jc w:val="left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rsid w:val="00BA1EE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8">
    <w:name w:val="Body Text Indent"/>
    <w:basedOn w:val="a"/>
    <w:link w:val="af9"/>
    <w:rsid w:val="00BA1EEF"/>
    <w:pPr>
      <w:spacing w:after="120"/>
      <w:ind w:left="283" w:firstLine="0"/>
      <w:jc w:val="left"/>
    </w:pPr>
    <w:rPr>
      <w:sz w:val="24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rsid w:val="00BA1EEF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HTML">
    <w:name w:val="HTML Preformatted"/>
    <w:basedOn w:val="a"/>
    <w:link w:val="HTML0"/>
    <w:unhideWhenUsed/>
    <w:rsid w:val="00BA1E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BA1EEF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FR1">
    <w:name w:val="FR1"/>
    <w:rsid w:val="00BA1EEF"/>
    <w:pPr>
      <w:widowControl w:val="0"/>
      <w:autoSpaceDE w:val="0"/>
      <w:autoSpaceDN w:val="0"/>
      <w:adjustRightInd w:val="0"/>
      <w:spacing w:before="340" w:after="0" w:line="240" w:lineRule="auto"/>
      <w:ind w:left="5400"/>
    </w:pPr>
    <w:rPr>
      <w:rFonts w:ascii="Arial" w:eastAsia="Times New Roman" w:hAnsi="Arial" w:cs="Arial"/>
      <w:kern w:val="0"/>
      <w:sz w:val="24"/>
      <w:szCs w:val="24"/>
      <w:lang w:eastAsia="ru-RU"/>
      <w14:ligatures w14:val="none"/>
    </w:rPr>
  </w:style>
  <w:style w:type="paragraph" w:customStyle="1" w:styleId="Style9">
    <w:name w:val="Style9"/>
    <w:basedOn w:val="a"/>
    <w:rsid w:val="00BA1EEF"/>
    <w:pPr>
      <w:widowControl w:val="0"/>
      <w:autoSpaceDE w:val="0"/>
      <w:autoSpaceDN w:val="0"/>
      <w:adjustRightInd w:val="0"/>
      <w:spacing w:line="317" w:lineRule="exact"/>
      <w:ind w:firstLine="734"/>
    </w:pPr>
    <w:rPr>
      <w:sz w:val="24"/>
    </w:rPr>
  </w:style>
  <w:style w:type="paragraph" w:customStyle="1" w:styleId="12">
    <w:name w:val="Без интервала1"/>
    <w:rsid w:val="00BA1EEF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customStyle="1" w:styleId="31">
    <w:name w:val="Основной текст3"/>
    <w:basedOn w:val="a"/>
    <w:rsid w:val="00BA1EEF"/>
    <w:pPr>
      <w:widowControl w:val="0"/>
      <w:shd w:val="clear" w:color="auto" w:fill="FFFFFF"/>
      <w:spacing w:line="0" w:lineRule="atLeast"/>
      <w:ind w:hanging="1660"/>
      <w:jc w:val="left"/>
    </w:pPr>
    <w:rPr>
      <w:color w:val="000000"/>
      <w:szCs w:val="28"/>
      <w:lang w:bidi="ru-RU"/>
    </w:rPr>
  </w:style>
  <w:style w:type="character" w:customStyle="1" w:styleId="FontStyle50">
    <w:name w:val="Font Style50"/>
    <w:rsid w:val="00BA1EEF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rsid w:val="00BA1EE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54">
    <w:name w:val="Font Style54"/>
    <w:rsid w:val="00BA1EEF"/>
    <w:rPr>
      <w:rFonts w:ascii="Times New Roman" w:hAnsi="Times New Roman" w:cs="Times New Roman" w:hint="default"/>
      <w:sz w:val="22"/>
      <w:szCs w:val="22"/>
    </w:rPr>
  </w:style>
  <w:style w:type="character" w:customStyle="1" w:styleId="110">
    <w:name w:val="Основной текст + 11"/>
    <w:aliases w:val="5 pt"/>
    <w:rsid w:val="00BA1EE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lang w:val="ru-RU" w:eastAsia="ru-RU" w:bidi="ru-RU"/>
    </w:rPr>
  </w:style>
  <w:style w:type="table" w:customStyle="1" w:styleId="13">
    <w:name w:val="Сетка таблицы1"/>
    <w:basedOn w:val="a1"/>
    <w:next w:val="af0"/>
    <w:rsid w:val="00BA1EE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"/>
    <w:link w:val="afb"/>
    <w:rsid w:val="00BA1EEF"/>
    <w:pPr>
      <w:spacing w:line="240" w:lineRule="auto"/>
      <w:ind w:firstLine="0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fb">
    <w:name w:val="Текст выноски Знак"/>
    <w:basedOn w:val="a0"/>
    <w:link w:val="afa"/>
    <w:rsid w:val="00BA1EEF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afc">
    <w:name w:val="Plain Text"/>
    <w:basedOn w:val="a"/>
    <w:link w:val="afd"/>
    <w:rsid w:val="00BA1EEF"/>
    <w:pPr>
      <w:spacing w:line="240" w:lineRule="auto"/>
      <w:ind w:firstLine="0"/>
      <w:jc w:val="left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d">
    <w:name w:val="Текст Знак"/>
    <w:basedOn w:val="a0"/>
    <w:link w:val="afc"/>
    <w:rsid w:val="00BA1EEF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210">
    <w:name w:val="Основной текст 21"/>
    <w:basedOn w:val="a"/>
    <w:rsid w:val="00BA1EEF"/>
    <w:pPr>
      <w:suppressAutoHyphens/>
      <w:spacing w:after="120" w:line="480" w:lineRule="auto"/>
      <w:ind w:firstLine="0"/>
      <w:jc w:val="left"/>
    </w:pPr>
    <w:rPr>
      <w:sz w:val="24"/>
      <w:lang w:eastAsia="ar-SA"/>
    </w:rPr>
  </w:style>
  <w:style w:type="table" w:customStyle="1" w:styleId="25">
    <w:name w:val="Сетка таблицы2"/>
    <w:basedOn w:val="a1"/>
    <w:next w:val="af0"/>
    <w:uiPriority w:val="39"/>
    <w:rsid w:val="00BA1EE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0"/>
    <w:uiPriority w:val="39"/>
    <w:qFormat/>
    <w:rsid w:val="00BA1EEF"/>
    <w:pPr>
      <w:spacing w:after="0" w:line="240" w:lineRule="auto"/>
    </w:pPr>
    <w:rPr>
      <w:rFonts w:ascii="XO Thames" w:eastAsia="Times New Roman" w:hAnsi="XO Thames" w:cs="Times New Roman"/>
      <w:color w:val="000000"/>
      <w:kern w:val="0"/>
      <w:sz w:val="24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A1E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BA1EEF"/>
    <w:pPr>
      <w:widowControl w:val="0"/>
      <w:autoSpaceDE w:val="0"/>
      <w:autoSpaceDN w:val="0"/>
      <w:spacing w:line="240" w:lineRule="auto"/>
      <w:ind w:left="107" w:firstLine="0"/>
      <w:jc w:val="left"/>
    </w:pPr>
    <w:rPr>
      <w:sz w:val="22"/>
      <w:szCs w:val="22"/>
      <w:lang w:eastAsia="en-US"/>
    </w:rPr>
  </w:style>
  <w:style w:type="paragraph" w:styleId="afe">
    <w:name w:val="List"/>
    <w:basedOn w:val="a"/>
    <w:rsid w:val="008318EB"/>
    <w:pPr>
      <w:suppressAutoHyphens/>
      <w:spacing w:line="240" w:lineRule="auto"/>
      <w:ind w:left="283" w:hanging="283"/>
      <w:jc w:val="left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/Users/Admin/Desktop/&#1052;&#1054;%20&#1047;&#1072;&#1084;&#1059;&#1056;/&#1055;&#1045;&#1058;&#1056;&#1054;&#1047;&#1040;&#1042;&#1054;&#1044;&#1057;&#1050;/&#1056;&#1055;%2004_02_2k20/Application%20Data/Application%20Data/ian/&#1056;&#1072;&#1073;&#1086;&#1095;&#1080;&#1081;%20&#1089;&#1090;&#1086;&#1083;/&#1060;&#1043;&#1054;&#1057;&#1057;&#1055;&#1054;-210420_&#1057;.doc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21</Pages>
  <Words>3510</Words>
  <Characters>20013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Igor</cp:lastModifiedBy>
  <cp:revision>8</cp:revision>
  <cp:lastPrinted>2026-08-31T14:03:00Z</cp:lastPrinted>
  <dcterms:created xsi:type="dcterms:W3CDTF">2026-08-20T13:22:00Z</dcterms:created>
  <dcterms:modified xsi:type="dcterms:W3CDTF">2026-09-29T18:08:00Z</dcterms:modified>
</cp:coreProperties>
</file>